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5DCD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14:paraId="0AECA72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44"/>
          <w:szCs w:val="44"/>
        </w:rPr>
        <w:t>《</w:t>
      </w:r>
      <w:r>
        <w:rPr>
          <w:rFonts w:hint="eastAsia" w:ascii="仿宋_GB2312" w:hAnsi="仿宋_GB2312" w:eastAsia="仿宋_GB2312" w:cs="仿宋_GB2312"/>
          <w:sz w:val="44"/>
          <w:szCs w:val="44"/>
          <w:lang w:eastAsia="zh-CN"/>
        </w:rPr>
        <w:t>鄂托克旗质量强旗</w:t>
      </w:r>
      <w:r>
        <w:rPr>
          <w:rFonts w:hint="eastAsia" w:ascii="仿宋_GB2312" w:hAnsi="仿宋_GB2312" w:eastAsia="仿宋_GB2312" w:cs="仿宋_GB2312"/>
          <w:sz w:val="44"/>
          <w:szCs w:val="44"/>
        </w:rPr>
        <w:t>建设实施方案》年度任务分解表</w:t>
      </w:r>
    </w:p>
    <w:tbl>
      <w:tblPr>
        <w:tblStyle w:val="4"/>
        <w:tblpPr w:leftFromText="180" w:rightFromText="180" w:vertAnchor="text" w:horzAnchor="page" w:tblpX="2052" w:tblpY="629"/>
        <w:tblOverlap w:val="never"/>
        <w:tblW w:w="126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609"/>
        <w:gridCol w:w="695"/>
        <w:gridCol w:w="8168"/>
        <w:gridCol w:w="1490"/>
      </w:tblGrid>
      <w:tr w14:paraId="2889F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737" w:type="dxa"/>
            <w:noWrap w:val="0"/>
            <w:vAlign w:val="center"/>
          </w:tcPr>
          <w:p w14:paraId="66CA77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609" w:type="dxa"/>
            <w:noWrap w:val="0"/>
            <w:vAlign w:val="center"/>
          </w:tcPr>
          <w:p w14:paraId="3887266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2D2C187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695" w:type="dxa"/>
            <w:noWrap w:val="0"/>
            <w:vAlign w:val="center"/>
          </w:tcPr>
          <w:p w14:paraId="54F14E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168" w:type="dxa"/>
            <w:noWrap w:val="0"/>
            <w:vAlign w:val="center"/>
          </w:tcPr>
          <w:p w14:paraId="5286477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490" w:type="dxa"/>
            <w:noWrap w:val="0"/>
            <w:vAlign w:val="center"/>
          </w:tcPr>
          <w:p w14:paraId="79F90C6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2183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699" w:type="dxa"/>
            <w:gridSpan w:val="5"/>
            <w:noWrap w:val="0"/>
            <w:vAlign w:val="center"/>
          </w:tcPr>
          <w:p w14:paraId="4C518DA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聚焦发展目标，立足工作实际，提出8大行动，分年度细化成</w:t>
            </w:r>
            <w:r>
              <w:rPr>
                <w:rFonts w:hint="eastAsia" w:ascii="方正书宋简体" w:hAnsi="方正书宋简体" w:eastAsia="方正书宋简体" w:cs="方正书宋简体"/>
                <w:sz w:val="21"/>
                <w:szCs w:val="21"/>
                <w:lang w:val="en-US" w:eastAsia="zh-CN"/>
              </w:rPr>
              <w:t>195</w:t>
            </w:r>
            <w:r>
              <w:rPr>
                <w:rFonts w:hint="eastAsia" w:ascii="方正书宋简体" w:hAnsi="方正书宋简体" w:eastAsia="方正书宋简体" w:cs="方正书宋简体"/>
                <w:sz w:val="21"/>
                <w:szCs w:val="21"/>
              </w:rPr>
              <w:t>项具体任务，确保工作落实。</w:t>
            </w:r>
          </w:p>
        </w:tc>
      </w:tr>
      <w:tr w14:paraId="0D762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14:paraId="421D421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2025年</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609" w:type="dxa"/>
            <w:vMerge w:val="restart"/>
            <w:tcBorders>
              <w:top w:val="single" w:color="auto" w:sz="4" w:space="0"/>
              <w:left w:val="single" w:color="auto" w:sz="4" w:space="0"/>
              <w:bottom w:val="single" w:color="auto" w:sz="4" w:space="0"/>
              <w:right w:val="single" w:color="auto" w:sz="4" w:space="0"/>
            </w:tcBorders>
            <w:noWrap w:val="0"/>
            <w:vAlign w:val="center"/>
          </w:tcPr>
          <w:p w14:paraId="3F15753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（一）</w:t>
            </w:r>
            <w:r>
              <w:rPr>
                <w:rFonts w:hint="eastAsia" w:ascii="方正书宋简体" w:hAnsi="方正书宋简体" w:eastAsia="方正书宋简体" w:cs="方正书宋简体"/>
                <w:sz w:val="21"/>
                <w:szCs w:val="21"/>
              </w:rPr>
              <w:t>开展经济质量效益提升行动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0</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621B93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p>
        </w:tc>
        <w:tc>
          <w:tcPr>
            <w:tcW w:w="8168" w:type="dxa"/>
            <w:tcBorders>
              <w:left w:val="single" w:color="auto" w:sz="4" w:space="0"/>
            </w:tcBorders>
            <w:noWrap w:val="0"/>
            <w:vAlign w:val="center"/>
          </w:tcPr>
          <w:p w14:paraId="79FFDE3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继续实施好“暖商保”项目，扩大政策知晓度，充分发挥项目调度中心作用，指导和帮助个体工商户报案、申请理赔。</w:t>
            </w:r>
          </w:p>
        </w:tc>
        <w:tc>
          <w:tcPr>
            <w:tcW w:w="1490" w:type="dxa"/>
            <w:vMerge w:val="restart"/>
            <w:tcBorders>
              <w:bottom w:val="nil"/>
            </w:tcBorders>
            <w:noWrap w:val="0"/>
            <w:vAlign w:val="center"/>
          </w:tcPr>
          <w:p w14:paraId="4399A06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6EB6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1CC2AE8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7B1CF3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09F553F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w:t>
            </w:r>
          </w:p>
        </w:tc>
        <w:tc>
          <w:tcPr>
            <w:tcW w:w="8168" w:type="dxa"/>
            <w:tcBorders>
              <w:left w:val="single" w:color="auto" w:sz="4" w:space="0"/>
            </w:tcBorders>
            <w:noWrap w:val="0"/>
            <w:vAlign w:val="center"/>
          </w:tcPr>
          <w:p w14:paraId="255B4B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对特色优势产业和企业有针对性开展标准化工作科普宣传，提高企业认识，鼓励引导企业开展标准化工作。</w:t>
            </w:r>
          </w:p>
        </w:tc>
        <w:tc>
          <w:tcPr>
            <w:tcW w:w="1490" w:type="dxa"/>
            <w:vMerge w:val="continue"/>
            <w:tcBorders>
              <w:top w:val="nil"/>
              <w:bottom w:val="nil"/>
            </w:tcBorders>
            <w:noWrap w:val="0"/>
            <w:vAlign w:val="center"/>
          </w:tcPr>
          <w:p w14:paraId="435D797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C17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22013DC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75D3428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70A135C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3</w:t>
            </w:r>
          </w:p>
        </w:tc>
        <w:tc>
          <w:tcPr>
            <w:tcW w:w="8168" w:type="dxa"/>
            <w:tcBorders>
              <w:left w:val="single" w:color="auto" w:sz="4" w:space="0"/>
            </w:tcBorders>
            <w:noWrap w:val="0"/>
            <w:vAlign w:val="center"/>
          </w:tcPr>
          <w:p w14:paraId="351765D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推行“信用风险分类+双随机”监管模式，在年初制定双随机抽查计划时，结合企业不同信用风险等级实施差异化监管，并将监管信息记于企业名下依法向社会公示。</w:t>
            </w:r>
          </w:p>
        </w:tc>
        <w:tc>
          <w:tcPr>
            <w:tcW w:w="1490" w:type="dxa"/>
            <w:vMerge w:val="continue"/>
            <w:tcBorders>
              <w:top w:val="nil"/>
              <w:bottom w:val="nil"/>
            </w:tcBorders>
            <w:noWrap w:val="0"/>
            <w:vAlign w:val="center"/>
          </w:tcPr>
          <w:p w14:paraId="2993395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A15F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6B5A797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060F9C8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13C8A82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4</w:t>
            </w:r>
          </w:p>
        </w:tc>
        <w:tc>
          <w:tcPr>
            <w:tcW w:w="8168" w:type="dxa"/>
            <w:tcBorders>
              <w:left w:val="single" w:color="auto" w:sz="4" w:space="0"/>
            </w:tcBorders>
            <w:noWrap w:val="0"/>
            <w:vAlign w:val="center"/>
          </w:tcPr>
          <w:p w14:paraId="317FB75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持续在集贸市场、加油站等领域开展诚信计量自我承诺。</w:t>
            </w:r>
          </w:p>
        </w:tc>
        <w:tc>
          <w:tcPr>
            <w:tcW w:w="1490" w:type="dxa"/>
            <w:vMerge w:val="continue"/>
            <w:tcBorders>
              <w:top w:val="nil"/>
              <w:bottom w:val="nil"/>
            </w:tcBorders>
            <w:noWrap w:val="0"/>
            <w:vAlign w:val="center"/>
          </w:tcPr>
          <w:p w14:paraId="74B8915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E546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769F68E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BDBB6D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14B3221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5</w:t>
            </w:r>
          </w:p>
        </w:tc>
        <w:tc>
          <w:tcPr>
            <w:tcW w:w="8168" w:type="dxa"/>
            <w:tcBorders>
              <w:left w:val="single" w:color="auto" w:sz="4" w:space="0"/>
            </w:tcBorders>
            <w:noWrap w:val="0"/>
            <w:vAlign w:val="center"/>
          </w:tcPr>
          <w:p w14:paraId="7193C85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“质量月”活动期间，开展各类主题的质量助企惠企活动。</w:t>
            </w:r>
          </w:p>
        </w:tc>
        <w:tc>
          <w:tcPr>
            <w:tcW w:w="1490" w:type="dxa"/>
            <w:vMerge w:val="continue"/>
            <w:tcBorders>
              <w:top w:val="nil"/>
              <w:bottom w:val="nil"/>
            </w:tcBorders>
            <w:noWrap w:val="0"/>
            <w:vAlign w:val="center"/>
          </w:tcPr>
          <w:p w14:paraId="11F4775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9992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211C6E1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2069D6D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7B4CBDB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6</w:t>
            </w:r>
          </w:p>
        </w:tc>
        <w:tc>
          <w:tcPr>
            <w:tcW w:w="8168" w:type="dxa"/>
            <w:tcBorders>
              <w:left w:val="single" w:color="auto" w:sz="4" w:space="0"/>
            </w:tcBorders>
            <w:noWrap w:val="0"/>
            <w:vAlign w:val="center"/>
          </w:tcPr>
          <w:p w14:paraId="06F1B63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做好《绿色产品认证与标识管理办法》宣传与推广。</w:t>
            </w:r>
          </w:p>
        </w:tc>
        <w:tc>
          <w:tcPr>
            <w:tcW w:w="1490" w:type="dxa"/>
            <w:vMerge w:val="continue"/>
            <w:tcBorders>
              <w:top w:val="nil"/>
              <w:bottom w:val="nil"/>
            </w:tcBorders>
            <w:noWrap w:val="0"/>
            <w:vAlign w:val="center"/>
          </w:tcPr>
          <w:p w14:paraId="17CD5D9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34E0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63A5AEB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042AA79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9356A6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7</w:t>
            </w:r>
          </w:p>
        </w:tc>
        <w:tc>
          <w:tcPr>
            <w:tcW w:w="8168" w:type="dxa"/>
            <w:tcBorders>
              <w:left w:val="single" w:color="auto" w:sz="4" w:space="0"/>
            </w:tcBorders>
            <w:noWrap w:val="0"/>
            <w:vAlign w:val="center"/>
          </w:tcPr>
          <w:p w14:paraId="27DA7E4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鼓励企业开展低碳、节能和环保产品认证。</w:t>
            </w:r>
          </w:p>
        </w:tc>
        <w:tc>
          <w:tcPr>
            <w:tcW w:w="1490" w:type="dxa"/>
            <w:vMerge w:val="continue"/>
            <w:tcBorders>
              <w:top w:val="nil"/>
            </w:tcBorders>
            <w:noWrap w:val="0"/>
            <w:vAlign w:val="center"/>
          </w:tcPr>
          <w:p w14:paraId="6FEC76A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3361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3707E89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0702376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79117E7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8</w:t>
            </w:r>
          </w:p>
        </w:tc>
        <w:tc>
          <w:tcPr>
            <w:tcW w:w="8168" w:type="dxa"/>
            <w:tcBorders>
              <w:left w:val="single" w:color="auto" w:sz="4" w:space="0"/>
            </w:tcBorders>
            <w:noWrap w:val="0"/>
            <w:vAlign w:val="center"/>
          </w:tcPr>
          <w:p w14:paraId="08DAA1C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统筹能源安全和绿色低碳转型，强化传统能源清洁高效开发利用。</w:t>
            </w:r>
          </w:p>
        </w:tc>
        <w:tc>
          <w:tcPr>
            <w:tcW w:w="1490" w:type="dxa"/>
            <w:noWrap w:val="0"/>
            <w:vAlign w:val="center"/>
          </w:tcPr>
          <w:p w14:paraId="19D7F1F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tc>
      </w:tr>
      <w:tr w14:paraId="20C9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14:paraId="6377D13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left w:val="single" w:color="auto" w:sz="4" w:space="0"/>
              <w:bottom w:val="single" w:color="auto" w:sz="4" w:space="0"/>
              <w:right w:val="single" w:color="auto" w:sz="4" w:space="0"/>
            </w:tcBorders>
            <w:noWrap w:val="0"/>
            <w:vAlign w:val="center"/>
          </w:tcPr>
          <w:p w14:paraId="675FEC3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78E4029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9</w:t>
            </w:r>
          </w:p>
        </w:tc>
        <w:tc>
          <w:tcPr>
            <w:tcW w:w="8168" w:type="dxa"/>
            <w:tcBorders>
              <w:left w:val="single" w:color="auto" w:sz="4" w:space="0"/>
            </w:tcBorders>
            <w:noWrap w:val="0"/>
            <w:vAlign w:val="center"/>
          </w:tcPr>
          <w:p w14:paraId="464D093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加强水资源保护和水污染防治，加强水环境治理、加强水生态修复和加强执法监管。</w:t>
            </w:r>
          </w:p>
        </w:tc>
        <w:tc>
          <w:tcPr>
            <w:tcW w:w="1490" w:type="dxa"/>
            <w:noWrap w:val="0"/>
            <w:vAlign w:val="center"/>
          </w:tcPr>
          <w:p w14:paraId="0FA5F25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旗生态环境分局</w:t>
            </w:r>
          </w:p>
        </w:tc>
      </w:tr>
      <w:tr w14:paraId="285AF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37" w:type="dxa"/>
            <w:vMerge w:val="continue"/>
            <w:tcBorders>
              <w:top w:val="single" w:color="auto" w:sz="4" w:space="0"/>
              <w:left w:val="single" w:color="auto" w:sz="4" w:space="0"/>
              <w:bottom w:val="single" w:color="auto" w:sz="4" w:space="0"/>
            </w:tcBorders>
            <w:noWrap w:val="0"/>
            <w:vAlign w:val="center"/>
          </w:tcPr>
          <w:p w14:paraId="5701A06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9" w:type="dxa"/>
            <w:vMerge w:val="continue"/>
            <w:tcBorders>
              <w:top w:val="single" w:color="auto" w:sz="4" w:space="0"/>
              <w:bottom w:val="single" w:color="auto" w:sz="4" w:space="0"/>
            </w:tcBorders>
            <w:noWrap w:val="0"/>
            <w:vAlign w:val="center"/>
          </w:tcPr>
          <w:p w14:paraId="605C89E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5" w:type="dxa"/>
            <w:tcBorders>
              <w:top w:val="single" w:color="auto" w:sz="4" w:space="0"/>
              <w:bottom w:val="single" w:color="auto" w:sz="4" w:space="0"/>
            </w:tcBorders>
            <w:noWrap w:val="0"/>
            <w:vAlign w:val="center"/>
          </w:tcPr>
          <w:p w14:paraId="421042E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0</w:t>
            </w:r>
          </w:p>
        </w:tc>
        <w:tc>
          <w:tcPr>
            <w:tcW w:w="8168" w:type="dxa"/>
            <w:noWrap w:val="0"/>
            <w:vAlign w:val="center"/>
          </w:tcPr>
          <w:p w14:paraId="508EFEF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增加高品质产品和服务供给，实施“放心消费行动”。</w:t>
            </w:r>
          </w:p>
        </w:tc>
        <w:tc>
          <w:tcPr>
            <w:tcW w:w="1490" w:type="dxa"/>
            <w:noWrap w:val="0"/>
            <w:vAlign w:val="center"/>
          </w:tcPr>
          <w:p w14:paraId="5A960D8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bl>
    <w:tbl>
      <w:tblPr>
        <w:tblStyle w:val="4"/>
        <w:tblW w:w="12595" w:type="dxa"/>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1606"/>
        <w:gridCol w:w="691"/>
        <w:gridCol w:w="8167"/>
        <w:gridCol w:w="1386"/>
      </w:tblGrid>
      <w:tr w14:paraId="50FEA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45" w:type="dxa"/>
            <w:noWrap w:val="0"/>
            <w:vAlign w:val="center"/>
          </w:tcPr>
          <w:p w14:paraId="3B058A0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59264" behindDoc="0" locked="0" layoutInCell="0" allowOverlap="1">
                      <wp:simplePos x="0" y="0"/>
                      <wp:positionH relativeFrom="page">
                        <wp:posOffset>759460</wp:posOffset>
                      </wp:positionH>
                      <wp:positionV relativeFrom="page">
                        <wp:posOffset>1530985</wp:posOffset>
                      </wp:positionV>
                      <wp:extent cx="607060" cy="207010"/>
                      <wp:effectExtent l="200025" t="0" r="0" b="0"/>
                      <wp:wrapNone/>
                      <wp:docPr id="10" name="文本框 10"/>
                      <wp:cNvGraphicFramePr/>
                      <a:graphic xmlns:a="http://schemas.openxmlformats.org/drawingml/2006/main">
                        <a:graphicData uri="http://schemas.microsoft.com/office/word/2010/wordprocessingShape">
                          <wps:wsp>
                            <wps:cNvSpPr txBox="1"/>
                            <wps:spPr>
                              <a:xfrm rot="5400000">
                                <a:off x="768969" y="1540015"/>
                                <a:ext cx="607059" cy="207009"/>
                              </a:xfrm>
                              <a:prstGeom prst="rect">
                                <a:avLst/>
                              </a:prstGeom>
                              <a:noFill/>
                              <a:ln w="0" cap="flat">
                                <a:noFill/>
                                <a:prstDash val="solid"/>
                                <a:miter lim="0"/>
                              </a:ln>
                              <a:effectLst/>
                            </wps:spPr>
                            <wps:txbx>
                              <w:txbxContent>
                                <w:p w14:paraId="37B4221A"/>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59.8pt;margin-top:120.55pt;height:16.3pt;width:47.8pt;mso-position-horizontal-relative:page;mso-position-vertical-relative:page;rotation:5898240f;z-index:251659264;mso-width-relative:page;mso-height-relative:page;" filled="f" stroked="f" coordsize="21600,21600" o:allowincell="f" o:gfxdata="UEsDBAoAAAAAAIdO4kAAAAAAAAAAAAAAAAAEAAAAZHJzL1BLAwQUAAAACACHTuJAgzxDK9kAAAAL&#10;AQAADwAAAGRycy9kb3ducmV2LnhtbE2Py07DMBBF90j8gzVI7KgfQFpCnC6okFhApQbUtRsPSURs&#10;R7HThL9nWMFurubozpliu7ienXGMXfAa5EoAQ18H2/lGw8f7880GWEzGW9MHjxq+McK2vLwoTG7D&#10;7A94rlLDqMTH3GhoUxpyzmPdojNxFQb0tPsMozOJ4thwO5qZyl3PlRAZd6bzdKE1Az61WH9Vk9NQ&#10;7atJzI2M6vD2ejQvy26P2U7r6yspHoElXNIfDL/6pA4lOZ3C5G1kPWX5kBGqQd1JCYwIJe8VsBMN&#10;69s18LLg/38ofwBQSwMEFAAAAAgAh07iQKM9fgpgAgAAsQQAAA4AAABkcnMvZTJvRG9jLnhtbK1U&#10;zW7UMBC+I/EOlu802Ypuu6tmq6WrIqSKViqIs9dxGkv+w/ZuUh4A3oATF+48V5+Dz05SqsKhB/YQ&#10;jT3jb2a++WZPz3qtyF74IK2p6OygpEQYbmtpbiv68cPFqxNKQmSmZsoaUdE7EejZ6uWL084txaFt&#10;raqFJwAxYdm5irYxumVRBN4KzcKBdcLA2VivWcTR3xa1Zx3QtSoOy3JedNbXzlsuQsDtZnDSEdE/&#10;B9A2jeRiY/lOCxMHVC8Ui2gptNIFusrVNo3g8appgohEVRSdxvxFEtjb9C1Wp2x565lrJR9LYM8p&#10;4UlPmkmDpA9QGxYZ2Xn5F5SW3Ntgm3jArS6GRjIj6GJWPuHmpmVO5F5AdXAPpIf/B8vf7689kTWU&#10;AEoM05j4/fdv9z9+3f/8SnAHgjoXloi7cYiM/RvbI3i6D7hMffeN18Rb8Hv0uky/zAb6I4g+np8s&#10;5gtK7vAwuWdHA++ij4TDPy+PyyP4OQIOYZeL5C8G1ITufIhvhdUkGRX1GGvGZ/vLEIfQKSSFG3sh&#10;lcqjVYZ0edqcQasNNJIfPopIDzcstGTPoJFglayH6rSMELqSetQJ6lEmwYusqzFzImcgIVmx3/Yj&#10;Y1tb34GwzAmoDY5fSKS6ZCFeMw+R4RJrGK/waZRFlXa0KGmt//Kv+xSP2cNLSQfRot7PO+YFJeqd&#10;gSoAGSfDT8Z2MsxOn1v0OMvVZBMPfFST2XirP2E71ykLXMxw5KponMzzOKwOtpuL9ToHQceOxUtz&#10;43iCHvhf76JtZB5NomXgAiNNByg5D3fcurQqj8856s8/z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zxDK9kAAAALAQAADwAAAAAAAAABACAAAAAiAAAAZHJzL2Rvd25yZXYueG1sUEsBAhQAFAAA&#10;AAgAh07iQKM9fgpgAgAAsQQAAA4AAAAAAAAAAQAgAAAAKAEAAGRycy9lMm9Eb2MueG1sUEsFBgAA&#10;AAAGAAYAWQEAAPoFAAAAAA==&#10;">
                      <v:path/>
                      <v:fill on="f" focussize="0,0"/>
                      <v:stroke on="f" weight="0pt" miterlimit="0" joinstyle="miter"/>
                      <v:imagedata o:title=""/>
                      <o:lock v:ext="edit" aspectratio="f"/>
                      <v:textbox inset="0mm,0mm,0mm,0mm">
                        <w:txbxContent>
                          <w:p w14:paraId="37B4221A"/>
                        </w:txbxContent>
                      </v:textbox>
                    </v:shape>
                  </w:pict>
                </mc:Fallback>
              </mc:AlternateContent>
            </w:r>
            <w:r>
              <w:rPr>
                <w:rFonts w:hint="eastAsia" w:ascii="方正书宋简体" w:hAnsi="方正书宋简体" w:eastAsia="方正书宋简体" w:cs="方正书宋简体"/>
                <w:b/>
                <w:bCs/>
                <w:sz w:val="21"/>
                <w:szCs w:val="21"/>
              </w:rPr>
              <w:t>年度</w:t>
            </w:r>
          </w:p>
        </w:tc>
        <w:tc>
          <w:tcPr>
            <w:tcW w:w="1606" w:type="dxa"/>
            <w:noWrap w:val="0"/>
            <w:vAlign w:val="center"/>
          </w:tcPr>
          <w:p w14:paraId="21256A6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4B4D3F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691" w:type="dxa"/>
            <w:noWrap w:val="0"/>
            <w:vAlign w:val="center"/>
          </w:tcPr>
          <w:p w14:paraId="3BFD26A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167" w:type="dxa"/>
            <w:noWrap w:val="0"/>
            <w:vAlign w:val="center"/>
          </w:tcPr>
          <w:p w14:paraId="1564561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86" w:type="dxa"/>
            <w:noWrap w:val="0"/>
            <w:vAlign w:val="center"/>
          </w:tcPr>
          <w:p w14:paraId="01D2B02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6A07D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745" w:type="dxa"/>
            <w:vMerge w:val="restart"/>
            <w:tcBorders>
              <w:bottom w:val="nil"/>
            </w:tcBorders>
            <w:noWrap w:val="0"/>
            <w:vAlign w:val="center"/>
          </w:tcPr>
          <w:p w14:paraId="3FA591E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2025年</w:t>
            </w:r>
          </w:p>
          <w:p w14:paraId="31C5D2D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606" w:type="dxa"/>
            <w:vMerge w:val="restart"/>
            <w:tcBorders>
              <w:bottom w:val="nil"/>
            </w:tcBorders>
            <w:noWrap w:val="0"/>
            <w:vAlign w:val="center"/>
          </w:tcPr>
          <w:p w14:paraId="56848EF7">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（二）</w:t>
            </w:r>
            <w:r>
              <w:rPr>
                <w:rFonts w:hint="eastAsia" w:ascii="方正书宋简体" w:hAnsi="方正书宋简体" w:eastAsia="方正书宋简体" w:cs="方正书宋简体"/>
                <w:sz w:val="21"/>
                <w:szCs w:val="21"/>
              </w:rPr>
              <w:t>开展重点产业和区域质量创新引领行动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691" w:type="dxa"/>
            <w:noWrap w:val="0"/>
            <w:vAlign w:val="center"/>
          </w:tcPr>
          <w:p w14:paraId="1E8A015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1</w:t>
            </w:r>
          </w:p>
        </w:tc>
        <w:tc>
          <w:tcPr>
            <w:tcW w:w="8167" w:type="dxa"/>
            <w:noWrap w:val="0"/>
            <w:vAlign w:val="center"/>
          </w:tcPr>
          <w:p w14:paraId="0CD289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一</w:t>
            </w:r>
            <w:r>
              <w:rPr>
                <w:rFonts w:hint="eastAsia" w:ascii="方正书宋简体" w:hAnsi="方正书宋简体" w:eastAsia="方正书宋简体" w:cs="方正书宋简体"/>
                <w:sz w:val="21"/>
                <w:szCs w:val="21"/>
              </w:rPr>
              <w:t>体推进质量强企强链强县，新增一批贯彻实施先进质量管理体系标准的中小企业，攻克一批产业链质量共性技术难题</w:t>
            </w:r>
            <w:r>
              <w:rPr>
                <w:rFonts w:hint="eastAsia" w:ascii="方正书宋简体" w:hAnsi="方正书宋简体" w:eastAsia="方正书宋简体" w:cs="方正书宋简体"/>
                <w:sz w:val="21"/>
                <w:szCs w:val="21"/>
                <w:lang w:eastAsia="zh-CN"/>
              </w:rPr>
              <w:t>。</w:t>
            </w:r>
          </w:p>
        </w:tc>
        <w:tc>
          <w:tcPr>
            <w:tcW w:w="1386" w:type="dxa"/>
            <w:vMerge w:val="restart"/>
            <w:tcBorders>
              <w:bottom w:val="nil"/>
            </w:tcBorders>
            <w:noWrap w:val="0"/>
            <w:vAlign w:val="center"/>
          </w:tcPr>
          <w:p w14:paraId="23FF98D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652EF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45" w:type="dxa"/>
            <w:vMerge w:val="continue"/>
            <w:tcBorders>
              <w:top w:val="nil"/>
              <w:bottom w:val="nil"/>
            </w:tcBorders>
            <w:noWrap w:val="0"/>
            <w:vAlign w:val="center"/>
          </w:tcPr>
          <w:p w14:paraId="798D4E8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bottom w:val="nil"/>
            </w:tcBorders>
            <w:noWrap w:val="0"/>
            <w:vAlign w:val="center"/>
          </w:tcPr>
          <w:p w14:paraId="10A2AF5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63A74F6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2</w:t>
            </w:r>
          </w:p>
        </w:tc>
        <w:tc>
          <w:tcPr>
            <w:tcW w:w="8167" w:type="dxa"/>
            <w:noWrap w:val="0"/>
            <w:vAlign w:val="center"/>
          </w:tcPr>
          <w:p w14:paraId="3BAB40B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以“三个四”工作任务为抓手，</w:t>
            </w:r>
            <w:r>
              <w:rPr>
                <w:rFonts w:hint="eastAsia" w:ascii="方正书宋简体" w:hAnsi="方正书宋简体" w:eastAsia="方正书宋简体" w:cs="方正书宋简体"/>
                <w:sz w:val="21"/>
                <w:szCs w:val="21"/>
                <w:lang w:eastAsia="zh-CN"/>
              </w:rPr>
              <w:t>引导企业</w:t>
            </w:r>
            <w:r>
              <w:rPr>
                <w:rFonts w:hint="eastAsia" w:ascii="方正书宋简体" w:hAnsi="方正书宋简体" w:eastAsia="方正书宋简体" w:cs="方正书宋简体"/>
                <w:sz w:val="21"/>
                <w:szCs w:val="21"/>
              </w:rPr>
              <w:t>引入先进质量管理理念，推动城市战略创新、理念创新、模式创新。</w:t>
            </w:r>
          </w:p>
        </w:tc>
        <w:tc>
          <w:tcPr>
            <w:tcW w:w="1386" w:type="dxa"/>
            <w:vMerge w:val="continue"/>
            <w:tcBorders>
              <w:top w:val="nil"/>
              <w:bottom w:val="nil"/>
            </w:tcBorders>
            <w:noWrap w:val="0"/>
            <w:vAlign w:val="center"/>
          </w:tcPr>
          <w:p w14:paraId="1D5DF8E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82C9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45" w:type="dxa"/>
            <w:vMerge w:val="continue"/>
            <w:tcBorders>
              <w:top w:val="nil"/>
              <w:bottom w:val="nil"/>
            </w:tcBorders>
            <w:noWrap w:val="0"/>
            <w:vAlign w:val="center"/>
          </w:tcPr>
          <w:p w14:paraId="43566D4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bottom w:val="nil"/>
            </w:tcBorders>
            <w:noWrap w:val="0"/>
            <w:vAlign w:val="center"/>
          </w:tcPr>
          <w:p w14:paraId="62E1DDF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2206E45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3</w:t>
            </w:r>
          </w:p>
        </w:tc>
        <w:tc>
          <w:tcPr>
            <w:tcW w:w="8167" w:type="dxa"/>
            <w:noWrap w:val="0"/>
            <w:vAlign w:val="center"/>
          </w:tcPr>
          <w:p w14:paraId="26215B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强化公共服务质量满意度的结果应用，补齐公共服务领域短板，提升公共服务质量水平。</w:t>
            </w:r>
          </w:p>
        </w:tc>
        <w:tc>
          <w:tcPr>
            <w:tcW w:w="1386" w:type="dxa"/>
            <w:vMerge w:val="continue"/>
            <w:tcBorders>
              <w:top w:val="nil"/>
            </w:tcBorders>
            <w:noWrap w:val="0"/>
            <w:vAlign w:val="center"/>
          </w:tcPr>
          <w:p w14:paraId="706F8DE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97F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45" w:type="dxa"/>
            <w:vMerge w:val="continue"/>
            <w:tcBorders>
              <w:top w:val="nil"/>
              <w:bottom w:val="nil"/>
            </w:tcBorders>
            <w:noWrap w:val="0"/>
            <w:vAlign w:val="center"/>
          </w:tcPr>
          <w:p w14:paraId="1B6C5D9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bottom w:val="nil"/>
            </w:tcBorders>
            <w:noWrap w:val="0"/>
            <w:vAlign w:val="center"/>
          </w:tcPr>
          <w:p w14:paraId="6B4CCA4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36A617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4</w:t>
            </w:r>
          </w:p>
        </w:tc>
        <w:tc>
          <w:tcPr>
            <w:tcW w:w="8167" w:type="dxa"/>
            <w:noWrap w:val="0"/>
            <w:vAlign w:val="center"/>
          </w:tcPr>
          <w:p w14:paraId="28B3BC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推动工业企业开展技术改造。</w:t>
            </w:r>
          </w:p>
        </w:tc>
        <w:tc>
          <w:tcPr>
            <w:tcW w:w="1386" w:type="dxa"/>
            <w:vMerge w:val="restart"/>
            <w:noWrap w:val="0"/>
            <w:vAlign w:val="center"/>
          </w:tcPr>
          <w:p w14:paraId="54E613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65359C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p w14:paraId="65061FE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p>
        </w:tc>
      </w:tr>
      <w:tr w14:paraId="4009E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745" w:type="dxa"/>
            <w:vMerge w:val="continue"/>
            <w:tcBorders>
              <w:top w:val="nil"/>
              <w:bottom w:val="nil"/>
            </w:tcBorders>
            <w:noWrap w:val="0"/>
            <w:vAlign w:val="center"/>
          </w:tcPr>
          <w:p w14:paraId="11A555F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bottom w:val="nil"/>
            </w:tcBorders>
            <w:noWrap w:val="0"/>
            <w:vAlign w:val="center"/>
          </w:tcPr>
          <w:p w14:paraId="3320AC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4AA6889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15</w:t>
            </w:r>
          </w:p>
        </w:tc>
        <w:tc>
          <w:tcPr>
            <w:tcW w:w="8167" w:type="dxa"/>
            <w:noWrap w:val="0"/>
            <w:vAlign w:val="center"/>
          </w:tcPr>
          <w:p w14:paraId="1112EBD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推动企业争创制造业单项冠军企业。</w:t>
            </w:r>
          </w:p>
        </w:tc>
        <w:tc>
          <w:tcPr>
            <w:tcW w:w="1386" w:type="dxa"/>
            <w:vMerge w:val="continue"/>
            <w:noWrap w:val="0"/>
            <w:vAlign w:val="center"/>
          </w:tcPr>
          <w:p w14:paraId="7C22291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B61C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745" w:type="dxa"/>
            <w:vMerge w:val="continue"/>
            <w:tcBorders>
              <w:top w:val="nil"/>
              <w:bottom w:val="nil"/>
            </w:tcBorders>
            <w:noWrap w:val="0"/>
            <w:vAlign w:val="center"/>
          </w:tcPr>
          <w:p w14:paraId="03D365D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bottom w:val="nil"/>
            </w:tcBorders>
            <w:noWrap w:val="0"/>
            <w:vAlign w:val="center"/>
          </w:tcPr>
          <w:p w14:paraId="70D8D1F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7DD8E27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16</w:t>
            </w:r>
          </w:p>
        </w:tc>
        <w:tc>
          <w:tcPr>
            <w:tcW w:w="8167" w:type="dxa"/>
            <w:noWrap w:val="0"/>
            <w:vAlign w:val="center"/>
          </w:tcPr>
          <w:p w14:paraId="7DB05E2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推进数字资源赋能传统产业转型升级，释放数字经济对焦化、建材、农畜产品加工产业升级的放大和倍增作用。</w:t>
            </w:r>
          </w:p>
        </w:tc>
        <w:tc>
          <w:tcPr>
            <w:tcW w:w="1386" w:type="dxa"/>
            <w:vMerge w:val="continue"/>
            <w:noWrap w:val="0"/>
            <w:vAlign w:val="center"/>
          </w:tcPr>
          <w:p w14:paraId="17A3AC9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2360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745" w:type="dxa"/>
            <w:vMerge w:val="continue"/>
            <w:tcBorders>
              <w:top w:val="nil"/>
              <w:bottom w:val="nil"/>
            </w:tcBorders>
            <w:noWrap w:val="0"/>
            <w:vAlign w:val="center"/>
          </w:tcPr>
          <w:p w14:paraId="4301ED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bottom w:val="nil"/>
            </w:tcBorders>
            <w:noWrap w:val="0"/>
            <w:vAlign w:val="center"/>
          </w:tcPr>
          <w:p w14:paraId="686404E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77E85A5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17</w:t>
            </w:r>
          </w:p>
        </w:tc>
        <w:tc>
          <w:tcPr>
            <w:tcW w:w="8167" w:type="dxa"/>
            <w:tcBorders>
              <w:bottom w:val="single" w:color="auto" w:sz="4" w:space="0"/>
            </w:tcBorders>
            <w:noWrap w:val="0"/>
            <w:vAlign w:val="center"/>
          </w:tcPr>
          <w:p w14:paraId="71AE77A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建立产业发展体系，大力培育新材料、高端装备、新能源汽车等新兴产业。</w:t>
            </w:r>
          </w:p>
        </w:tc>
        <w:tc>
          <w:tcPr>
            <w:tcW w:w="1386" w:type="dxa"/>
            <w:vMerge w:val="continue"/>
            <w:tcBorders>
              <w:bottom w:val="single" w:color="auto" w:sz="4" w:space="0"/>
            </w:tcBorders>
            <w:noWrap w:val="0"/>
            <w:vAlign w:val="center"/>
          </w:tcPr>
          <w:p w14:paraId="12FB668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p>
        </w:tc>
      </w:tr>
      <w:tr w14:paraId="53E1A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45" w:type="dxa"/>
            <w:vMerge w:val="continue"/>
            <w:tcBorders>
              <w:top w:val="nil"/>
              <w:bottom w:val="nil"/>
            </w:tcBorders>
            <w:noWrap w:val="0"/>
            <w:vAlign w:val="center"/>
          </w:tcPr>
          <w:p w14:paraId="38F17FC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bottom w:val="nil"/>
            </w:tcBorders>
            <w:noWrap w:val="0"/>
            <w:vAlign w:val="center"/>
          </w:tcPr>
          <w:p w14:paraId="538D408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3482D11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18</w:t>
            </w:r>
          </w:p>
        </w:tc>
        <w:tc>
          <w:tcPr>
            <w:tcW w:w="8167" w:type="dxa"/>
            <w:tcBorders>
              <w:top w:val="single" w:color="auto" w:sz="4" w:space="0"/>
            </w:tcBorders>
            <w:noWrap w:val="0"/>
            <w:vAlign w:val="center"/>
          </w:tcPr>
          <w:p w14:paraId="3D2C9B5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color w:val="auto"/>
                <w:sz w:val="21"/>
                <w:szCs w:val="21"/>
              </w:rPr>
              <w:t>加快新能源产业发展，推动风电光伏等产业化应用项目建设。</w:t>
            </w:r>
          </w:p>
        </w:tc>
        <w:tc>
          <w:tcPr>
            <w:tcW w:w="1386" w:type="dxa"/>
            <w:tcBorders>
              <w:top w:val="single" w:color="auto" w:sz="4" w:space="0"/>
            </w:tcBorders>
            <w:noWrap w:val="0"/>
            <w:vAlign w:val="center"/>
          </w:tcPr>
          <w:p w14:paraId="6F82FC3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tc>
      </w:tr>
      <w:tr w14:paraId="133B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745" w:type="dxa"/>
            <w:vMerge w:val="continue"/>
            <w:tcBorders>
              <w:top w:val="nil"/>
            </w:tcBorders>
            <w:noWrap w:val="0"/>
            <w:vAlign w:val="center"/>
          </w:tcPr>
          <w:p w14:paraId="49649B5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06" w:type="dxa"/>
            <w:vMerge w:val="continue"/>
            <w:tcBorders>
              <w:top w:val="nil"/>
            </w:tcBorders>
            <w:noWrap w:val="0"/>
            <w:vAlign w:val="center"/>
          </w:tcPr>
          <w:p w14:paraId="55030B6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91" w:type="dxa"/>
            <w:noWrap w:val="0"/>
            <w:vAlign w:val="center"/>
          </w:tcPr>
          <w:p w14:paraId="6723321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19</w:t>
            </w:r>
          </w:p>
        </w:tc>
        <w:tc>
          <w:tcPr>
            <w:tcW w:w="8167" w:type="dxa"/>
            <w:noWrap w:val="0"/>
            <w:vAlign w:val="center"/>
          </w:tcPr>
          <w:p w14:paraId="069FB62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加强数字经济相关领域研究。</w:t>
            </w:r>
          </w:p>
        </w:tc>
        <w:tc>
          <w:tcPr>
            <w:tcW w:w="1386" w:type="dxa"/>
            <w:noWrap w:val="0"/>
            <w:vAlign w:val="center"/>
          </w:tcPr>
          <w:p w14:paraId="3DC0EB2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旗政务服务与数据管理局</w:t>
            </w:r>
          </w:p>
        </w:tc>
      </w:tr>
    </w:tbl>
    <w:p w14:paraId="49DEA23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mc:AlternateContent>
          <mc:Choice Requires="wps">
            <w:drawing>
              <wp:anchor distT="0" distB="0" distL="114300" distR="114300" simplePos="0" relativeHeight="251660288" behindDoc="0" locked="0" layoutInCell="0" allowOverlap="1">
                <wp:simplePos x="0" y="0"/>
                <wp:positionH relativeFrom="page">
                  <wp:posOffset>1048385</wp:posOffset>
                </wp:positionH>
                <wp:positionV relativeFrom="page">
                  <wp:posOffset>5714365</wp:posOffset>
                </wp:positionV>
                <wp:extent cx="50165" cy="59055"/>
                <wp:effectExtent l="0" t="4445" r="0" b="0"/>
                <wp:wrapNone/>
                <wp:docPr id="12" name="文本框 12"/>
                <wp:cNvGraphicFramePr/>
                <a:graphic xmlns:a="http://schemas.openxmlformats.org/drawingml/2006/main">
                  <a:graphicData uri="http://schemas.microsoft.com/office/word/2010/wordprocessingShape">
                    <wps:wsp>
                      <wps:cNvSpPr txBox="1"/>
                      <wps:spPr>
                        <a:xfrm rot="5400000">
                          <a:off x="1057479" y="5723305"/>
                          <a:ext cx="50165" cy="59055"/>
                        </a:xfrm>
                        <a:prstGeom prst="rect">
                          <a:avLst/>
                        </a:prstGeom>
                        <a:noFill/>
                        <a:ln w="0" cap="flat">
                          <a:noFill/>
                          <a:prstDash val="solid"/>
                          <a:miter lim="0"/>
                        </a:ln>
                        <a:effectLst/>
                      </wps:spPr>
                      <wps:txbx>
                        <w:txbxContent>
                          <w:p w14:paraId="29B285F4">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2.55pt;margin-top:449.95pt;height:4.65pt;width:3.95pt;mso-position-horizontal-relative:page;mso-position-vertical-relative:page;rotation:5898240f;z-index:251660288;mso-width-relative:page;mso-height-relative:page;" filled="f" stroked="f" coordsize="21600,21600" o:allowincell="f" o:gfxdata="UEsDBAoAAAAAAIdO4kAAAAAAAAAAAAAAAAAEAAAAZHJzL1BLAwQUAAAACACHTuJAM/uMFtgAAAAL&#10;AQAADwAAAGRycy9kb3ducmV2LnhtbE2PwU7DMBBE70j8g7VI3KidIEKdxumBCokDVGpAnN14m0TE&#10;dhQ7Tfh7tid6HO3T7Jtiu9ienXEMnXcKkpUAhq72pnONgq/P14c1sBC1M7r3DhX8YoBteXtT6Nz4&#10;2R3wXMWGUYkLuVbQxjjknIe6RavDyg/o6Hbyo9WR4thwM+qZym3PUyEybnXn6EOrB3xpsf6pJqug&#10;2leTmJskpIeP92/9tuz2mO2Uur9LxAZYxCX+w3DRJ3UoyenoJ2cC6ylnTwmhCtZSSmAX4vmR1h0V&#10;SCFT4GXBrzeUf1BLAwQUAAAACACHTuJA+GDohWMCAACwBAAADgAAAGRycy9lMm9Eb2MueG1srVTN&#10;bhMxEL4j8Q6W73Q3adPSqEkVGhUhVbRSQJwdr7dryX/YTnbLA8AbcOLCnefqc/DZu1uqwqEHcrDG&#10;ntlvZr75JmfnnVZkL3yQ1izo5KCkRBhuK2luF/Tjh8tXrykJkZmKKWvEgt6JQM+XL1+ctW4uprax&#10;qhKeAMSEeesWtInRzYsi8EZoFg6sEwbO2nrNIq7+tqg8a4GuVTEty+Oitb5y3nIRAl7XvZMOiP45&#10;gLauJRdry3damNijeqFYREuhkS7QZa62rgWP13UdRCRqQdFpzCeSwN6ms1iesfmtZ66RfCiBPaeE&#10;Jz1pJg2SPkCtWWRk5+VfUFpyb4Ot4wG3uugbyYygi0n5hJtNw5zIvYDq4B5ID/8Plr/f33giKyhh&#10;SolhGhO///7t/sev+59fCd5AUOvCHHEbh8jYvbEdgsf3gMfUd1d7TbwFv7OjMv0yG+iPpOhydnJ0&#10;ckrJHdwn08PDctYTL7pIOAJm5eR4RglP/tNylr1FD5rAnQ/xrbCaJGNBPaaa4dn+KkQUiNAxJIUb&#10;eymVypNVhrR52JxBqjUkkj98FJE+XLPQkD2DRIJVsupr0zJC50rqQSZIokyCF1lWQ+bETc9BsmK3&#10;7QbCtra6A1+ZEogtOH4pkeqKhXjDPDSGR2xhvMZRK4sq7WBR0lj/5V/vKR6jh5eSFppFvZ93zAtK&#10;1DsDUSSBj4Yfje1omJ2+sOhxkqvJJj7wUY1m7a3+hOVcpSxwMcORa0HjaF7EfnOw3FysVjkIMnYs&#10;XpmN4wm653+1i7aWeTSJlp4LzCldIOQ8sWHp0qY8vueoP380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z+4wW2AAAAAsBAAAPAAAAAAAAAAEAIAAAACIAAABkcnMvZG93bnJldi54bWxQSwECFAAU&#10;AAAACACHTuJA+GDohWMCAACwBAAADgAAAAAAAAABACAAAAAnAQAAZHJzL2Uyb0RvYy54bWxQSwUG&#10;AAAAAAYABgBZAQAA/AUAAAAA&#10;">
                <v:path/>
                <v:fill on="f" focussize="0,0"/>
                <v:stroke on="f" weight="0pt" miterlimit="0" joinstyle="miter"/>
                <v:imagedata o:title=""/>
                <o:lock v:ext="edit" aspectratio="f"/>
                <v:textbox inset="0mm,0mm,0mm,0mm">
                  <w:txbxContent>
                    <w:p w14:paraId="29B285F4">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p>
    <w:tbl>
      <w:tblPr>
        <w:tblStyle w:val="4"/>
        <w:tblW w:w="12661"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5"/>
        <w:gridCol w:w="10"/>
        <w:gridCol w:w="9"/>
        <w:gridCol w:w="11"/>
        <w:gridCol w:w="11"/>
        <w:gridCol w:w="1"/>
        <w:gridCol w:w="11"/>
        <w:gridCol w:w="9"/>
        <w:gridCol w:w="2"/>
        <w:gridCol w:w="9"/>
        <w:gridCol w:w="2"/>
        <w:gridCol w:w="706"/>
        <w:gridCol w:w="10"/>
        <w:gridCol w:w="6"/>
        <w:gridCol w:w="2"/>
        <w:gridCol w:w="1"/>
        <w:gridCol w:w="3"/>
        <w:gridCol w:w="6"/>
        <w:gridCol w:w="2"/>
        <w:gridCol w:w="1"/>
        <w:gridCol w:w="1"/>
        <w:gridCol w:w="2"/>
        <w:gridCol w:w="6"/>
        <w:gridCol w:w="2"/>
        <w:gridCol w:w="2"/>
        <w:gridCol w:w="3"/>
        <w:gridCol w:w="10"/>
        <w:gridCol w:w="967"/>
        <w:gridCol w:w="187"/>
        <w:gridCol w:w="363"/>
        <w:gridCol w:w="6"/>
        <w:gridCol w:w="4"/>
        <w:gridCol w:w="6"/>
        <w:gridCol w:w="1"/>
        <w:gridCol w:w="2"/>
        <w:gridCol w:w="1"/>
        <w:gridCol w:w="5"/>
        <w:gridCol w:w="59"/>
        <w:gridCol w:w="312"/>
        <w:gridCol w:w="72"/>
        <w:gridCol w:w="132"/>
        <w:gridCol w:w="92"/>
        <w:gridCol w:w="13"/>
        <w:gridCol w:w="10"/>
        <w:gridCol w:w="4"/>
        <w:gridCol w:w="2"/>
        <w:gridCol w:w="1"/>
        <w:gridCol w:w="8"/>
        <w:gridCol w:w="5"/>
        <w:gridCol w:w="1"/>
        <w:gridCol w:w="1"/>
        <w:gridCol w:w="5"/>
        <w:gridCol w:w="7"/>
        <w:gridCol w:w="7960"/>
        <w:gridCol w:w="127"/>
        <w:gridCol w:w="84"/>
        <w:gridCol w:w="7"/>
        <w:gridCol w:w="28"/>
        <w:gridCol w:w="2"/>
        <w:gridCol w:w="13"/>
        <w:gridCol w:w="2"/>
        <w:gridCol w:w="43"/>
        <w:gridCol w:w="2"/>
        <w:gridCol w:w="8"/>
        <w:gridCol w:w="19"/>
        <w:gridCol w:w="1232"/>
        <w:gridCol w:w="19"/>
        <w:gridCol w:w="1"/>
      </w:tblGrid>
      <w:tr w14:paraId="173CB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852" w:hRule="atLeast"/>
        </w:trPr>
        <w:tc>
          <w:tcPr>
            <w:tcW w:w="734" w:type="dxa"/>
            <w:gridSpan w:val="7"/>
            <w:noWrap w:val="0"/>
            <w:vAlign w:val="center"/>
          </w:tcPr>
          <w:p w14:paraId="73E21CC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2014" w:type="dxa"/>
            <w:gridSpan w:val="22"/>
            <w:noWrap w:val="0"/>
            <w:vAlign w:val="center"/>
          </w:tcPr>
          <w:p w14:paraId="01617AA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2CDB59E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253" w:type="dxa"/>
            <w:gridSpan w:val="6"/>
            <w:noWrap w:val="0"/>
            <w:vAlign w:val="center"/>
          </w:tcPr>
          <w:p w14:paraId="30EF992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06" w:type="dxa"/>
            <w:gridSpan w:val="11"/>
            <w:noWrap w:val="0"/>
            <w:vAlign w:val="center"/>
          </w:tcPr>
          <w:p w14:paraId="0926C46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69" w:type="dxa"/>
            <w:gridSpan w:val="11"/>
            <w:noWrap w:val="0"/>
            <w:vAlign w:val="center"/>
          </w:tcPr>
          <w:p w14:paraId="1674543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70100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758" w:hRule="atLeast"/>
        </w:trPr>
        <w:tc>
          <w:tcPr>
            <w:tcW w:w="734" w:type="dxa"/>
            <w:gridSpan w:val="7"/>
            <w:vMerge w:val="restart"/>
            <w:tcBorders>
              <w:bottom w:val="nil"/>
            </w:tcBorders>
            <w:noWrap w:val="0"/>
            <w:vAlign w:val="center"/>
          </w:tcPr>
          <w:p w14:paraId="13B5BC3C">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en-US"/>
              </w:rPr>
              <w:t>2025年</w:t>
            </w:r>
          </w:p>
          <w:p w14:paraId="2EFAEF93">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lang w:val="en-US" w:eastAsia="en-US"/>
              </w:rPr>
              <w:t>项</w:t>
            </w:r>
            <w:r>
              <w:rPr>
                <w:rFonts w:hint="eastAsia" w:ascii="方正书宋简体" w:hAnsi="方正书宋简体" w:eastAsia="方正书宋简体" w:cs="方正书宋简体"/>
                <w:sz w:val="21"/>
                <w:szCs w:val="21"/>
                <w:lang w:val="en-US" w:eastAsia="zh-CN"/>
              </w:rPr>
              <w:t>）</w:t>
            </w:r>
          </w:p>
        </w:tc>
        <w:tc>
          <w:tcPr>
            <w:tcW w:w="2014" w:type="dxa"/>
            <w:gridSpan w:val="22"/>
            <w:vMerge w:val="restart"/>
            <w:tcBorders>
              <w:bottom w:val="nil"/>
            </w:tcBorders>
            <w:noWrap w:val="0"/>
            <w:vAlign w:val="center"/>
          </w:tcPr>
          <w:p w14:paraId="1DDEA731">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lang w:val="en-US" w:eastAsia="en-US"/>
              </w:rPr>
            </w:pPr>
          </w:p>
          <w:p w14:paraId="0C1857E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zh-CN"/>
              </w:rPr>
              <w:t>（三）</w:t>
            </w:r>
            <w:r>
              <w:rPr>
                <w:rFonts w:hint="eastAsia" w:ascii="方正书宋简体" w:hAnsi="方正书宋简体" w:eastAsia="方正书宋简体" w:cs="方正书宋简体"/>
                <w:sz w:val="21"/>
                <w:szCs w:val="21"/>
                <w:lang w:val="en-US" w:eastAsia="en-US"/>
              </w:rPr>
              <w:t>开展重点产品质量提升行动</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sz w:val="21"/>
                <w:szCs w:val="21"/>
                <w:lang w:val="en-US" w:eastAsia="en-US"/>
              </w:rPr>
              <w:t>1</w:t>
            </w:r>
            <w:r>
              <w:rPr>
                <w:rFonts w:hint="eastAsia" w:ascii="方正书宋简体" w:hAnsi="方正书宋简体" w:eastAsia="方正书宋简体" w:cs="方正书宋简体"/>
                <w:sz w:val="21"/>
                <w:szCs w:val="21"/>
                <w:lang w:val="en-US" w:eastAsia="zh-CN"/>
              </w:rPr>
              <w:t>5</w:t>
            </w:r>
            <w:r>
              <w:rPr>
                <w:rFonts w:hint="eastAsia" w:ascii="方正书宋简体" w:hAnsi="方正书宋简体" w:eastAsia="方正书宋简体" w:cs="方正书宋简体"/>
                <w:sz w:val="21"/>
                <w:szCs w:val="21"/>
                <w:lang w:val="en-US" w:eastAsia="en-US"/>
              </w:rPr>
              <w:t>项</w:t>
            </w:r>
            <w:r>
              <w:rPr>
                <w:rFonts w:hint="eastAsia" w:ascii="方正书宋简体" w:hAnsi="方正书宋简体" w:eastAsia="方正书宋简体" w:cs="方正书宋简体"/>
                <w:sz w:val="21"/>
                <w:szCs w:val="21"/>
                <w:lang w:val="en-US" w:eastAsia="zh-CN"/>
              </w:rPr>
              <w:t>）</w:t>
            </w:r>
          </w:p>
        </w:tc>
        <w:tc>
          <w:tcPr>
            <w:tcW w:w="253" w:type="dxa"/>
            <w:gridSpan w:val="6"/>
            <w:noWrap w:val="0"/>
            <w:vAlign w:val="center"/>
          </w:tcPr>
          <w:p w14:paraId="465C498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en-US"/>
              </w:rPr>
              <w:t>2</w:t>
            </w:r>
            <w:r>
              <w:rPr>
                <w:rFonts w:hint="eastAsia" w:ascii="方正书宋简体" w:hAnsi="方正书宋简体" w:eastAsia="方正书宋简体" w:cs="方正书宋简体"/>
                <w:sz w:val="21"/>
                <w:szCs w:val="21"/>
                <w:lang w:val="en-US" w:eastAsia="zh-CN"/>
              </w:rPr>
              <w:t>0</w:t>
            </w:r>
          </w:p>
        </w:tc>
        <w:tc>
          <w:tcPr>
            <w:tcW w:w="8206" w:type="dxa"/>
            <w:gridSpan w:val="11"/>
            <w:noWrap w:val="0"/>
            <w:vAlign w:val="center"/>
          </w:tcPr>
          <w:p w14:paraId="21F7904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en-US"/>
              </w:rPr>
              <w:t>举办绿色食品、有机产品获证企业参与进校园、进社区、进企业宣传活动，提升</w:t>
            </w:r>
            <w:r>
              <w:rPr>
                <w:rFonts w:hint="eastAsia" w:ascii="方正书宋简体" w:hAnsi="方正书宋简体" w:eastAsia="方正书宋简体" w:cs="方正书宋简体"/>
                <w:sz w:val="21"/>
                <w:szCs w:val="21"/>
                <w:lang w:val="en-US" w:eastAsia="zh-CN"/>
              </w:rPr>
              <w:t>我旗</w:t>
            </w:r>
            <w:r>
              <w:rPr>
                <w:rFonts w:hint="eastAsia" w:ascii="方正书宋简体" w:hAnsi="方正书宋简体" w:eastAsia="方正书宋简体" w:cs="方正书宋简体"/>
                <w:sz w:val="21"/>
                <w:szCs w:val="21"/>
                <w:lang w:val="en-US" w:eastAsia="en-US"/>
              </w:rPr>
              <w:t>优质农产品行业活跃度、市场知名度、消费忠诚度、品牌美誉度。</w:t>
            </w:r>
          </w:p>
        </w:tc>
        <w:tc>
          <w:tcPr>
            <w:tcW w:w="1369" w:type="dxa"/>
            <w:gridSpan w:val="11"/>
            <w:vMerge w:val="restart"/>
            <w:tcBorders>
              <w:bottom w:val="nil"/>
            </w:tcBorders>
            <w:noWrap w:val="0"/>
            <w:vAlign w:val="center"/>
          </w:tcPr>
          <w:p w14:paraId="19A1B1C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旗市场监管局</w:t>
            </w:r>
          </w:p>
        </w:tc>
      </w:tr>
      <w:tr w14:paraId="50870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686" w:hRule="atLeast"/>
        </w:trPr>
        <w:tc>
          <w:tcPr>
            <w:tcW w:w="734" w:type="dxa"/>
            <w:gridSpan w:val="7"/>
            <w:vMerge w:val="continue"/>
            <w:tcBorders>
              <w:top w:val="nil"/>
              <w:bottom w:val="nil"/>
            </w:tcBorders>
            <w:noWrap w:val="0"/>
            <w:vAlign w:val="center"/>
          </w:tcPr>
          <w:p w14:paraId="312544A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014" w:type="dxa"/>
            <w:gridSpan w:val="22"/>
            <w:vMerge w:val="continue"/>
            <w:tcBorders>
              <w:top w:val="nil"/>
              <w:bottom w:val="nil"/>
            </w:tcBorders>
            <w:noWrap w:val="0"/>
            <w:vAlign w:val="center"/>
          </w:tcPr>
          <w:p w14:paraId="6B36BEF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53" w:type="dxa"/>
            <w:gridSpan w:val="6"/>
            <w:noWrap w:val="0"/>
            <w:vAlign w:val="center"/>
          </w:tcPr>
          <w:p w14:paraId="5CA2DC3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en-US"/>
              </w:rPr>
              <w:t>2</w:t>
            </w:r>
            <w:r>
              <w:rPr>
                <w:rFonts w:hint="eastAsia" w:ascii="方正书宋简体" w:hAnsi="方正书宋简体" w:eastAsia="方正书宋简体" w:cs="方正书宋简体"/>
                <w:sz w:val="21"/>
                <w:szCs w:val="21"/>
                <w:lang w:val="en-US" w:eastAsia="zh-CN"/>
              </w:rPr>
              <w:t>1</w:t>
            </w:r>
          </w:p>
        </w:tc>
        <w:tc>
          <w:tcPr>
            <w:tcW w:w="8206" w:type="dxa"/>
            <w:gridSpan w:val="11"/>
            <w:noWrap w:val="0"/>
            <w:vAlign w:val="center"/>
          </w:tcPr>
          <w:p w14:paraId="298E5E2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en-US"/>
              </w:rPr>
              <w:t>实现B级食品流通企业主体责任和监管责任全落实、全覆盖。</w:t>
            </w:r>
          </w:p>
        </w:tc>
        <w:tc>
          <w:tcPr>
            <w:tcW w:w="1369" w:type="dxa"/>
            <w:gridSpan w:val="11"/>
            <w:vMerge w:val="continue"/>
            <w:tcBorders>
              <w:top w:val="nil"/>
              <w:bottom w:val="nil"/>
            </w:tcBorders>
            <w:noWrap w:val="0"/>
            <w:vAlign w:val="top"/>
          </w:tcPr>
          <w:p w14:paraId="1AD5B7A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r>
      <w:tr w14:paraId="1739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965" w:hRule="atLeast"/>
        </w:trPr>
        <w:tc>
          <w:tcPr>
            <w:tcW w:w="734" w:type="dxa"/>
            <w:gridSpan w:val="7"/>
            <w:vMerge w:val="continue"/>
            <w:tcBorders>
              <w:top w:val="nil"/>
              <w:bottom w:val="nil"/>
            </w:tcBorders>
            <w:noWrap w:val="0"/>
            <w:vAlign w:val="center"/>
          </w:tcPr>
          <w:p w14:paraId="46638AC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014" w:type="dxa"/>
            <w:gridSpan w:val="22"/>
            <w:vMerge w:val="continue"/>
            <w:tcBorders>
              <w:top w:val="nil"/>
              <w:bottom w:val="nil"/>
            </w:tcBorders>
            <w:noWrap w:val="0"/>
            <w:vAlign w:val="center"/>
          </w:tcPr>
          <w:p w14:paraId="11A33F1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53" w:type="dxa"/>
            <w:gridSpan w:val="6"/>
            <w:noWrap w:val="0"/>
            <w:vAlign w:val="center"/>
          </w:tcPr>
          <w:p w14:paraId="50054A7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en-US"/>
              </w:rPr>
              <w:t>2</w:t>
            </w:r>
            <w:r>
              <w:rPr>
                <w:rFonts w:hint="eastAsia" w:ascii="方正书宋简体" w:hAnsi="方正书宋简体" w:eastAsia="方正书宋简体" w:cs="方正书宋简体"/>
                <w:sz w:val="21"/>
                <w:szCs w:val="21"/>
                <w:lang w:val="en-US" w:eastAsia="zh-CN"/>
              </w:rPr>
              <w:t>2</w:t>
            </w:r>
          </w:p>
        </w:tc>
        <w:tc>
          <w:tcPr>
            <w:tcW w:w="8206" w:type="dxa"/>
            <w:gridSpan w:val="11"/>
            <w:noWrap w:val="0"/>
            <w:vAlign w:val="center"/>
          </w:tcPr>
          <w:p w14:paraId="08D88C2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en-US"/>
              </w:rPr>
              <w:t>对</w:t>
            </w:r>
            <w:r>
              <w:rPr>
                <w:rFonts w:hint="eastAsia" w:ascii="方正书宋简体" w:hAnsi="方正书宋简体" w:eastAsia="方正书宋简体" w:cs="方正书宋简体"/>
                <w:sz w:val="21"/>
                <w:szCs w:val="21"/>
                <w:lang w:val="en-US" w:eastAsia="zh-CN"/>
              </w:rPr>
              <w:t>辖区内</w:t>
            </w:r>
            <w:r>
              <w:rPr>
                <w:rFonts w:hint="eastAsia" w:ascii="方正书宋简体" w:hAnsi="方正书宋简体" w:eastAsia="方正书宋简体" w:cs="方正书宋简体"/>
                <w:sz w:val="21"/>
                <w:szCs w:val="21"/>
                <w:lang w:val="en-US" w:eastAsia="en-US"/>
              </w:rPr>
              <w:t>生产用特殊药品原料、戒毒药物维持治疗门诊盐酸美沙酮管理情况开展特殊药品监督检查，指导帮助相关单位不断提升特殊药品管理水平，严防特殊药品流入非法渠道。</w:t>
            </w:r>
          </w:p>
        </w:tc>
        <w:tc>
          <w:tcPr>
            <w:tcW w:w="1369" w:type="dxa"/>
            <w:gridSpan w:val="11"/>
            <w:vMerge w:val="continue"/>
            <w:tcBorders>
              <w:top w:val="nil"/>
              <w:bottom w:val="nil"/>
            </w:tcBorders>
            <w:noWrap w:val="0"/>
            <w:vAlign w:val="top"/>
          </w:tcPr>
          <w:p w14:paraId="5B679DC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r>
      <w:tr w14:paraId="0ACF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863" w:hRule="atLeast"/>
        </w:trPr>
        <w:tc>
          <w:tcPr>
            <w:tcW w:w="734" w:type="dxa"/>
            <w:gridSpan w:val="7"/>
            <w:vMerge w:val="continue"/>
            <w:tcBorders>
              <w:top w:val="nil"/>
              <w:bottom w:val="nil"/>
            </w:tcBorders>
            <w:noWrap w:val="0"/>
            <w:vAlign w:val="center"/>
          </w:tcPr>
          <w:p w14:paraId="6CB0453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014" w:type="dxa"/>
            <w:gridSpan w:val="22"/>
            <w:vMerge w:val="continue"/>
            <w:tcBorders>
              <w:top w:val="nil"/>
              <w:bottom w:val="nil"/>
            </w:tcBorders>
            <w:noWrap w:val="0"/>
            <w:vAlign w:val="center"/>
          </w:tcPr>
          <w:p w14:paraId="38622E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53" w:type="dxa"/>
            <w:gridSpan w:val="6"/>
            <w:noWrap w:val="0"/>
            <w:vAlign w:val="center"/>
          </w:tcPr>
          <w:p w14:paraId="27A3E27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23</w:t>
            </w:r>
          </w:p>
        </w:tc>
        <w:tc>
          <w:tcPr>
            <w:tcW w:w="8206" w:type="dxa"/>
            <w:gridSpan w:val="11"/>
            <w:noWrap w:val="0"/>
            <w:vAlign w:val="center"/>
          </w:tcPr>
          <w:p w14:paraId="168A9BE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en-US"/>
              </w:rPr>
              <w:t>开展药品经营和使用环节监督检查，严厉打击非法渠道购进药品等违法违规行为。</w:t>
            </w:r>
          </w:p>
        </w:tc>
        <w:tc>
          <w:tcPr>
            <w:tcW w:w="1369" w:type="dxa"/>
            <w:gridSpan w:val="11"/>
            <w:vMerge w:val="continue"/>
            <w:tcBorders>
              <w:top w:val="nil"/>
              <w:bottom w:val="nil"/>
            </w:tcBorders>
            <w:noWrap w:val="0"/>
            <w:vAlign w:val="top"/>
          </w:tcPr>
          <w:p w14:paraId="0BEE512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r>
      <w:tr w14:paraId="4CF65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647" w:hRule="atLeast"/>
        </w:trPr>
        <w:tc>
          <w:tcPr>
            <w:tcW w:w="734" w:type="dxa"/>
            <w:gridSpan w:val="7"/>
            <w:vMerge w:val="continue"/>
            <w:tcBorders>
              <w:top w:val="nil"/>
              <w:bottom w:val="nil"/>
            </w:tcBorders>
            <w:noWrap w:val="0"/>
            <w:vAlign w:val="center"/>
          </w:tcPr>
          <w:p w14:paraId="3F92AA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014" w:type="dxa"/>
            <w:gridSpan w:val="22"/>
            <w:vMerge w:val="continue"/>
            <w:tcBorders>
              <w:top w:val="nil"/>
              <w:bottom w:val="nil"/>
            </w:tcBorders>
            <w:noWrap w:val="0"/>
            <w:vAlign w:val="center"/>
          </w:tcPr>
          <w:p w14:paraId="4F63D6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c>
          <w:tcPr>
            <w:tcW w:w="253" w:type="dxa"/>
            <w:gridSpan w:val="6"/>
            <w:noWrap w:val="0"/>
            <w:vAlign w:val="center"/>
          </w:tcPr>
          <w:p w14:paraId="73080A3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24</w:t>
            </w:r>
          </w:p>
        </w:tc>
        <w:tc>
          <w:tcPr>
            <w:tcW w:w="8206" w:type="dxa"/>
            <w:gridSpan w:val="11"/>
            <w:noWrap w:val="0"/>
            <w:vAlign w:val="center"/>
          </w:tcPr>
          <w:p w14:paraId="4A22BF9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r>
              <w:rPr>
                <w:rFonts w:hint="eastAsia" w:ascii="方正书宋简体" w:hAnsi="方正书宋简体" w:eastAsia="方正书宋简体" w:cs="方正书宋简体"/>
                <w:sz w:val="21"/>
                <w:szCs w:val="21"/>
                <w:lang w:val="en-US" w:eastAsia="en-US"/>
              </w:rPr>
              <w:t>加大疫苗的监管力度，制定监督检查计划。</w:t>
            </w:r>
          </w:p>
        </w:tc>
        <w:tc>
          <w:tcPr>
            <w:tcW w:w="1369" w:type="dxa"/>
            <w:gridSpan w:val="11"/>
            <w:vMerge w:val="continue"/>
            <w:tcBorders>
              <w:top w:val="nil"/>
              <w:bottom w:val="nil"/>
            </w:tcBorders>
            <w:noWrap w:val="0"/>
            <w:vAlign w:val="top"/>
          </w:tcPr>
          <w:p w14:paraId="35674D3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en-US"/>
              </w:rPr>
            </w:pPr>
          </w:p>
        </w:tc>
      </w:tr>
      <w:tr w14:paraId="5089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786" w:hRule="atLeast"/>
        </w:trPr>
        <w:tc>
          <w:tcPr>
            <w:tcW w:w="734" w:type="dxa"/>
            <w:gridSpan w:val="7"/>
            <w:vMerge w:val="continue"/>
            <w:tcBorders>
              <w:top w:val="nil"/>
              <w:bottom w:val="nil"/>
            </w:tcBorders>
            <w:noWrap w:val="0"/>
            <w:vAlign w:val="center"/>
          </w:tcPr>
          <w:p w14:paraId="742DBEA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014" w:type="dxa"/>
            <w:gridSpan w:val="22"/>
            <w:vMerge w:val="continue"/>
            <w:tcBorders>
              <w:top w:val="nil"/>
              <w:bottom w:val="nil"/>
            </w:tcBorders>
            <w:noWrap w:val="0"/>
            <w:vAlign w:val="center"/>
          </w:tcPr>
          <w:p w14:paraId="16FDA0A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53" w:type="dxa"/>
            <w:gridSpan w:val="6"/>
            <w:noWrap w:val="0"/>
            <w:vAlign w:val="center"/>
          </w:tcPr>
          <w:p w14:paraId="6A8DB80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25</w:t>
            </w:r>
          </w:p>
        </w:tc>
        <w:tc>
          <w:tcPr>
            <w:tcW w:w="8206" w:type="dxa"/>
            <w:gridSpan w:val="11"/>
            <w:noWrap w:val="0"/>
            <w:vAlign w:val="center"/>
          </w:tcPr>
          <w:p w14:paraId="5A4999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加大对药品重点品种生产经营单位的监督检查力度。</w:t>
            </w:r>
          </w:p>
        </w:tc>
        <w:tc>
          <w:tcPr>
            <w:tcW w:w="1369" w:type="dxa"/>
            <w:gridSpan w:val="11"/>
            <w:vMerge w:val="continue"/>
            <w:tcBorders>
              <w:top w:val="nil"/>
              <w:bottom w:val="nil"/>
            </w:tcBorders>
            <w:noWrap w:val="0"/>
            <w:vAlign w:val="top"/>
          </w:tcPr>
          <w:p w14:paraId="169EF0B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4FF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922" w:hRule="atLeast"/>
        </w:trPr>
        <w:tc>
          <w:tcPr>
            <w:tcW w:w="734" w:type="dxa"/>
            <w:gridSpan w:val="7"/>
            <w:vMerge w:val="continue"/>
            <w:tcBorders>
              <w:top w:val="nil"/>
              <w:bottom w:val="nil"/>
            </w:tcBorders>
            <w:noWrap w:val="0"/>
            <w:vAlign w:val="center"/>
          </w:tcPr>
          <w:p w14:paraId="4E27B43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014" w:type="dxa"/>
            <w:gridSpan w:val="22"/>
            <w:vMerge w:val="continue"/>
            <w:tcBorders>
              <w:top w:val="nil"/>
              <w:bottom w:val="nil"/>
            </w:tcBorders>
            <w:noWrap w:val="0"/>
            <w:vAlign w:val="center"/>
          </w:tcPr>
          <w:p w14:paraId="408FBC3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53" w:type="dxa"/>
            <w:gridSpan w:val="6"/>
            <w:noWrap w:val="0"/>
            <w:vAlign w:val="center"/>
          </w:tcPr>
          <w:p w14:paraId="745AA3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26</w:t>
            </w:r>
          </w:p>
        </w:tc>
        <w:tc>
          <w:tcPr>
            <w:tcW w:w="8206" w:type="dxa"/>
            <w:gridSpan w:val="11"/>
            <w:noWrap w:val="0"/>
            <w:vAlign w:val="center"/>
          </w:tcPr>
          <w:p w14:paraId="25F4451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持续推进医疗器械生产、经营、使用环节监管，推进医疗器械质量安全追溯体系建设，不断提升医疗器械管理和服务水平。</w:t>
            </w:r>
          </w:p>
        </w:tc>
        <w:tc>
          <w:tcPr>
            <w:tcW w:w="1369" w:type="dxa"/>
            <w:gridSpan w:val="11"/>
            <w:vMerge w:val="continue"/>
            <w:tcBorders>
              <w:top w:val="nil"/>
              <w:bottom w:val="nil"/>
            </w:tcBorders>
            <w:noWrap w:val="0"/>
            <w:vAlign w:val="top"/>
          </w:tcPr>
          <w:p w14:paraId="4E0E372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E71A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802" w:hRule="atLeast"/>
        </w:trPr>
        <w:tc>
          <w:tcPr>
            <w:tcW w:w="734" w:type="dxa"/>
            <w:gridSpan w:val="7"/>
            <w:vMerge w:val="continue"/>
            <w:tcBorders>
              <w:top w:val="nil"/>
              <w:bottom w:val="nil"/>
            </w:tcBorders>
            <w:noWrap w:val="0"/>
            <w:vAlign w:val="center"/>
          </w:tcPr>
          <w:p w14:paraId="0D275E0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014" w:type="dxa"/>
            <w:gridSpan w:val="22"/>
            <w:vMerge w:val="continue"/>
            <w:tcBorders>
              <w:top w:val="nil"/>
              <w:bottom w:val="nil"/>
            </w:tcBorders>
            <w:noWrap w:val="0"/>
            <w:vAlign w:val="center"/>
          </w:tcPr>
          <w:p w14:paraId="1B8CDF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53" w:type="dxa"/>
            <w:gridSpan w:val="6"/>
            <w:noWrap w:val="0"/>
            <w:vAlign w:val="center"/>
          </w:tcPr>
          <w:p w14:paraId="0C0B5E3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27</w:t>
            </w:r>
          </w:p>
        </w:tc>
        <w:tc>
          <w:tcPr>
            <w:tcW w:w="8206" w:type="dxa"/>
            <w:gridSpan w:val="11"/>
            <w:noWrap w:val="0"/>
            <w:vAlign w:val="center"/>
          </w:tcPr>
          <w:p w14:paraId="3A47F74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推行农贸市场提档升级项目。</w:t>
            </w:r>
          </w:p>
        </w:tc>
        <w:tc>
          <w:tcPr>
            <w:tcW w:w="1369" w:type="dxa"/>
            <w:gridSpan w:val="11"/>
            <w:vMerge w:val="continue"/>
            <w:tcBorders>
              <w:top w:val="nil"/>
              <w:bottom w:val="nil"/>
            </w:tcBorders>
            <w:noWrap w:val="0"/>
            <w:vAlign w:val="top"/>
          </w:tcPr>
          <w:p w14:paraId="55433AC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E04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1108" w:hRule="atLeast"/>
        </w:trPr>
        <w:tc>
          <w:tcPr>
            <w:tcW w:w="734" w:type="dxa"/>
            <w:gridSpan w:val="7"/>
            <w:vMerge w:val="continue"/>
            <w:tcBorders>
              <w:top w:val="nil"/>
            </w:tcBorders>
            <w:noWrap w:val="0"/>
            <w:vAlign w:val="center"/>
          </w:tcPr>
          <w:p w14:paraId="22A9C99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014" w:type="dxa"/>
            <w:gridSpan w:val="22"/>
            <w:vMerge w:val="continue"/>
            <w:tcBorders>
              <w:top w:val="nil"/>
            </w:tcBorders>
            <w:noWrap w:val="0"/>
            <w:vAlign w:val="center"/>
          </w:tcPr>
          <w:p w14:paraId="178D6FE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253" w:type="dxa"/>
            <w:gridSpan w:val="6"/>
            <w:noWrap w:val="0"/>
            <w:vAlign w:val="center"/>
          </w:tcPr>
          <w:p w14:paraId="0858082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28</w:t>
            </w:r>
          </w:p>
        </w:tc>
        <w:tc>
          <w:tcPr>
            <w:tcW w:w="8206" w:type="dxa"/>
            <w:gridSpan w:val="11"/>
            <w:noWrap w:val="0"/>
            <w:vAlign w:val="center"/>
          </w:tcPr>
          <w:p w14:paraId="376BF6B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开展民生领域案件查办“铁拳”行动，对校园周边儿童和学生用品开展重点整治，严厉打击各类质量不合格的违法行为。</w:t>
            </w:r>
          </w:p>
        </w:tc>
        <w:tc>
          <w:tcPr>
            <w:tcW w:w="1369" w:type="dxa"/>
            <w:gridSpan w:val="11"/>
            <w:vMerge w:val="continue"/>
            <w:tcBorders>
              <w:top w:val="nil"/>
            </w:tcBorders>
            <w:noWrap w:val="0"/>
            <w:vAlign w:val="top"/>
          </w:tcPr>
          <w:p w14:paraId="46587AF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CDA9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841" w:hRule="atLeast"/>
        </w:trPr>
        <w:tc>
          <w:tcPr>
            <w:tcW w:w="722" w:type="dxa"/>
            <w:gridSpan w:val="3"/>
            <w:noWrap w:val="0"/>
            <w:vAlign w:val="center"/>
          </w:tcPr>
          <w:p w14:paraId="1633250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1312" behindDoc="0" locked="0" layoutInCell="0" allowOverlap="1">
                      <wp:simplePos x="0" y="0"/>
                      <wp:positionH relativeFrom="page">
                        <wp:posOffset>1054735</wp:posOffset>
                      </wp:positionH>
                      <wp:positionV relativeFrom="page">
                        <wp:posOffset>1346200</wp:posOffset>
                      </wp:positionV>
                      <wp:extent cx="50165" cy="59055"/>
                      <wp:effectExtent l="0" t="4445" r="0" b="0"/>
                      <wp:wrapNone/>
                      <wp:docPr id="16" name="文本框 16"/>
                      <wp:cNvGraphicFramePr/>
                      <a:graphic xmlns:a="http://schemas.openxmlformats.org/drawingml/2006/main">
                        <a:graphicData uri="http://schemas.microsoft.com/office/word/2010/wordprocessingShape">
                          <wps:wsp>
                            <wps:cNvSpPr txBox="1"/>
                            <wps:spPr>
                              <a:xfrm rot="16200000">
                                <a:off x="1064230" y="1355291"/>
                                <a:ext cx="50165" cy="59055"/>
                              </a:xfrm>
                              <a:prstGeom prst="rect">
                                <a:avLst/>
                              </a:prstGeom>
                              <a:noFill/>
                              <a:ln w="0" cap="flat">
                                <a:noFill/>
                                <a:prstDash val="solid"/>
                                <a:miter lim="0"/>
                              </a:ln>
                              <a:effectLst/>
                            </wps:spPr>
                            <wps:txbx>
                              <w:txbxContent>
                                <w:p w14:paraId="097CA928">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3.05pt;margin-top:106pt;height:4.65pt;width:3.95pt;mso-position-horizontal-relative:page;mso-position-vertical-relative:page;rotation:-5898240f;z-index:251661312;mso-width-relative:page;mso-height-relative:page;" filled="f" stroked="f" coordsize="21600,21600" o:allowincell="f" o:gfxdata="UEsDBAoAAAAAAIdO4kAAAAAAAAAAAAAAAAAEAAAAZHJzL1BLAwQUAAAACACHTuJANhN4stgAAAAL&#10;AQAADwAAAGRycy9kb3ducmV2LnhtbE2PMU/DMBCFdyT+g3VIbNRxQCkKcTogdSlTCirq5sZHEmGf&#10;Q+w2hV/PdYLt3t3Tu+9Vq7N34oRTHAJpUIsMBFIb7ECdhrfX9d0jiJgMWeMCoYZvjLCqr68qU9ow&#10;U4OnbeoEh1AsjYY+pbGUMrY9ehMXYUTi20eYvEksp07aycwc7p3Ms6yQ3gzEH3oz4nOP7ef26DW4&#10;l0ZufmgT9/je7e2u+ZrXy0Lr2xuVPYFIeE5/ZrjgMzrUzHQIR7JRONZFodiqIVc5l7o4lg88HHiT&#10;q3uQdSX/d6h/AVBLAwQUAAAACACHTuJA2SA/S2MCAACxBAAADgAAAGRycy9lMm9Eb2MueG1srVTN&#10;bhMxEL4j8Q6W73Q3KRvRqJsqNCpCqqBSQZwdr7dryX/YTnbLA8AbcOLCnefqc/DZmy1V4dADOVjj&#10;8ew3M998k9OzQSuyFz5Ia2o6OyopEYbbRpqbmn78cPHiFSUhMtMwZY2o6a0I9Gz1/Nlp75Zibjur&#10;GuEJQExY9q6mXYxuWRSBd0KzcGSdMHhsrdcs4upvisazHuhaFfOyXBS99Y3zlosQ4N2Mj/SA6J8C&#10;aNtWcrGxfKeFiSOqF4pFtBQ66QJd5WrbVvD4vm2DiETVFJ3GfCIJ7G06i9UpW9545jrJDyWwp5Tw&#10;qCfNpEHSe6gNi4zsvPwLSkvubbBtPOJWF2MjmRF0MSsfcXPdMSdyL6A6uHvSw/+D5e/2V57IBkpY&#10;UGKYxsTvvn+7+/Hr7udXAh8I6l1YIu7aITIOr+2A4Mkf4Ex9D63XxFvwO1tgyvhlOtAgSeHl4uX8&#10;GJzfwj6uqvlJBmBLMUTCEVCVs0VFCcd7dVJWVYIvRtSE7nyIb4TVJBk19Rhrhmf7yxDH0CkkhRt7&#10;IZXKo1WG9HnanEGrLTSSP3wQkT7csNCRPYNGglWyGVWhZYTQldQHnaAeZRK8yLo6ZE7kjCQkKw7b&#10;4cDY1ja3ICxzgs6D4xcSqS5ZiFfMQ2RwYg3jexytsqjSHixKOuu//Muf4jF7vFLSQ7So9/OOeUGJ&#10;emugCkDGyfCTsZ0Ms9PnFj3OcjXZxAc+qslsvdWfsJ3rlAVPzHDkqmmczPM4rg62m4v1OgdBx47F&#10;S3PteIIe+V/vom1lHk2iZeQCI00XKDkP97B1aVUe3nPUn3+a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E3iy2AAAAAsBAAAPAAAAAAAAAAEAIAAAACIAAABkcnMvZG93bnJldi54bWxQSwECFAAU&#10;AAAACACHTuJA2SA/S2MCAACxBAAADgAAAAAAAAABACAAAAAnAQAAZHJzL2Uyb0RvYy54bWxQSwUG&#10;AAAAAAYABgBZAQAA/AUAAAAA&#10;">
                      <v:path/>
                      <v:fill on="f" focussize="0,0"/>
                      <v:stroke on="f" weight="0pt" miterlimit="0" joinstyle="miter"/>
                      <v:imagedata o:title=""/>
                      <o:lock v:ext="edit" aspectratio="f"/>
                      <v:textbox inset="0mm,0mm,0mm,0mm">
                        <w:txbxContent>
                          <w:p w14:paraId="097CA928">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564" w:type="dxa"/>
            <w:gridSpan w:val="17"/>
            <w:tcBorders>
              <w:bottom w:val="single" w:color="auto" w:sz="4" w:space="0"/>
            </w:tcBorders>
            <w:noWrap w:val="0"/>
            <w:vAlign w:val="center"/>
          </w:tcPr>
          <w:p w14:paraId="39F96F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10BDA04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713" w:type="dxa"/>
            <w:gridSpan w:val="14"/>
            <w:tcBorders>
              <w:bottom w:val="single" w:color="auto" w:sz="4" w:space="0"/>
            </w:tcBorders>
            <w:noWrap w:val="0"/>
            <w:vAlign w:val="center"/>
          </w:tcPr>
          <w:p w14:paraId="1F22D63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01" w:type="dxa"/>
            <w:gridSpan w:val="11"/>
            <w:tcBorders>
              <w:bottom w:val="single" w:color="auto" w:sz="4" w:space="0"/>
            </w:tcBorders>
            <w:noWrap w:val="0"/>
            <w:vAlign w:val="center"/>
          </w:tcPr>
          <w:p w14:paraId="07AB01A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76" w:type="dxa"/>
            <w:gridSpan w:val="12"/>
            <w:tcBorders>
              <w:bottom w:val="single" w:color="auto" w:sz="4" w:space="0"/>
            </w:tcBorders>
            <w:noWrap w:val="0"/>
            <w:vAlign w:val="center"/>
          </w:tcPr>
          <w:p w14:paraId="431A126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59137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962" w:hRule="atLeast"/>
        </w:trPr>
        <w:tc>
          <w:tcPr>
            <w:tcW w:w="722" w:type="dxa"/>
            <w:gridSpan w:val="3"/>
            <w:vMerge w:val="restart"/>
            <w:tcBorders>
              <w:bottom w:val="nil"/>
              <w:right w:val="single" w:color="auto" w:sz="4" w:space="0"/>
            </w:tcBorders>
            <w:noWrap w:val="0"/>
            <w:vAlign w:val="center"/>
          </w:tcPr>
          <w:p w14:paraId="5DC35EAB">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2025年</w:t>
            </w:r>
          </w:p>
          <w:p w14:paraId="2B272D6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64" w:type="dxa"/>
            <w:gridSpan w:val="17"/>
            <w:vMerge w:val="restart"/>
            <w:tcBorders>
              <w:top w:val="single" w:color="auto" w:sz="4" w:space="0"/>
              <w:left w:val="single" w:color="auto" w:sz="4" w:space="0"/>
              <w:bottom w:val="single" w:color="auto" w:sz="4" w:space="0"/>
              <w:right w:val="single" w:color="auto" w:sz="4" w:space="0"/>
            </w:tcBorders>
            <w:noWrap w:val="0"/>
            <w:vAlign w:val="center"/>
          </w:tcPr>
          <w:p w14:paraId="1DABF566">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p>
          <w:p w14:paraId="03AD31C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（三）</w:t>
            </w:r>
            <w:r>
              <w:rPr>
                <w:rFonts w:hint="eastAsia" w:ascii="方正书宋简体" w:hAnsi="方正书宋简体" w:eastAsia="方正书宋简体" w:cs="方正书宋简体"/>
                <w:sz w:val="21"/>
                <w:szCs w:val="21"/>
              </w:rPr>
              <w:t>开展重点产品质量提升行动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713" w:type="dxa"/>
            <w:gridSpan w:val="14"/>
            <w:tcBorders>
              <w:top w:val="single" w:color="auto" w:sz="4" w:space="0"/>
              <w:left w:val="single" w:color="auto" w:sz="4" w:space="0"/>
              <w:bottom w:val="single" w:color="auto" w:sz="4" w:space="0"/>
              <w:right w:val="single" w:color="auto" w:sz="4" w:space="0"/>
            </w:tcBorders>
            <w:noWrap w:val="0"/>
            <w:vAlign w:val="center"/>
          </w:tcPr>
          <w:p w14:paraId="1BC6E4F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29</w:t>
            </w:r>
          </w:p>
        </w:tc>
        <w:tc>
          <w:tcPr>
            <w:tcW w:w="8201" w:type="dxa"/>
            <w:gridSpan w:val="11"/>
            <w:tcBorders>
              <w:top w:val="single" w:color="auto" w:sz="4" w:space="0"/>
              <w:left w:val="single" w:color="auto" w:sz="4" w:space="0"/>
              <w:bottom w:val="single" w:color="auto" w:sz="4" w:space="0"/>
              <w:right w:val="single" w:color="auto" w:sz="4" w:space="0"/>
            </w:tcBorders>
            <w:noWrap w:val="0"/>
            <w:vAlign w:val="center"/>
          </w:tcPr>
          <w:p w14:paraId="3220462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开展一次医疗机构制剂调剂使用专项检查，规范医疗机构制剂调剂使用行为。</w:t>
            </w:r>
          </w:p>
        </w:tc>
        <w:tc>
          <w:tcPr>
            <w:tcW w:w="1376" w:type="dxa"/>
            <w:gridSpan w:val="12"/>
            <w:vMerge w:val="restart"/>
            <w:tcBorders>
              <w:top w:val="single" w:color="auto" w:sz="4" w:space="0"/>
              <w:left w:val="single" w:color="auto" w:sz="4" w:space="0"/>
              <w:bottom w:val="single" w:color="auto" w:sz="4" w:space="0"/>
              <w:right w:val="single" w:color="auto" w:sz="4" w:space="0"/>
            </w:tcBorders>
            <w:noWrap w:val="0"/>
            <w:vAlign w:val="center"/>
          </w:tcPr>
          <w:p w14:paraId="260F345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1CC0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1226" w:hRule="atLeast"/>
        </w:trPr>
        <w:tc>
          <w:tcPr>
            <w:tcW w:w="722" w:type="dxa"/>
            <w:gridSpan w:val="3"/>
            <w:vMerge w:val="continue"/>
            <w:tcBorders>
              <w:top w:val="nil"/>
              <w:bottom w:val="nil"/>
              <w:right w:val="single" w:color="auto" w:sz="4" w:space="0"/>
            </w:tcBorders>
            <w:noWrap w:val="0"/>
            <w:vAlign w:val="center"/>
          </w:tcPr>
          <w:p w14:paraId="1AF74D5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7AC36B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3" w:type="dxa"/>
            <w:gridSpan w:val="14"/>
            <w:tcBorders>
              <w:top w:val="single" w:color="auto" w:sz="4" w:space="0"/>
              <w:left w:val="single" w:color="auto" w:sz="4" w:space="0"/>
              <w:bottom w:val="single" w:color="auto" w:sz="4" w:space="0"/>
              <w:right w:val="single" w:color="auto" w:sz="4" w:space="0"/>
            </w:tcBorders>
            <w:noWrap w:val="0"/>
            <w:vAlign w:val="center"/>
          </w:tcPr>
          <w:p w14:paraId="085CC96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0</w:t>
            </w:r>
          </w:p>
        </w:tc>
        <w:tc>
          <w:tcPr>
            <w:tcW w:w="8201" w:type="dxa"/>
            <w:gridSpan w:val="11"/>
            <w:tcBorders>
              <w:top w:val="single" w:color="auto" w:sz="4" w:space="0"/>
              <w:left w:val="single" w:color="auto" w:sz="4" w:space="0"/>
              <w:bottom w:val="single" w:color="auto" w:sz="4" w:space="0"/>
              <w:right w:val="single" w:color="auto" w:sz="4" w:space="0"/>
            </w:tcBorders>
            <w:noWrap w:val="0"/>
            <w:vAlign w:val="center"/>
          </w:tcPr>
          <w:p w14:paraId="4D64D4B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督促企业落实主体责任，推动企业开展工业产品质量自检自查，落实风险自查报告制度。</w:t>
            </w:r>
          </w:p>
        </w:tc>
        <w:tc>
          <w:tcPr>
            <w:tcW w:w="1376" w:type="dxa"/>
            <w:gridSpan w:val="12"/>
            <w:vMerge w:val="continue"/>
            <w:tcBorders>
              <w:top w:val="single" w:color="auto" w:sz="4" w:space="0"/>
              <w:left w:val="single" w:color="auto" w:sz="4" w:space="0"/>
              <w:bottom w:val="single" w:color="auto" w:sz="4" w:space="0"/>
              <w:right w:val="single" w:color="auto" w:sz="4" w:space="0"/>
            </w:tcBorders>
            <w:noWrap w:val="0"/>
            <w:vAlign w:val="center"/>
          </w:tcPr>
          <w:p w14:paraId="53DB8B3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D727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930" w:hRule="atLeast"/>
        </w:trPr>
        <w:tc>
          <w:tcPr>
            <w:tcW w:w="722" w:type="dxa"/>
            <w:gridSpan w:val="3"/>
            <w:vMerge w:val="continue"/>
            <w:tcBorders>
              <w:top w:val="nil"/>
              <w:bottom w:val="nil"/>
              <w:right w:val="single" w:color="auto" w:sz="4" w:space="0"/>
            </w:tcBorders>
            <w:noWrap w:val="0"/>
            <w:vAlign w:val="center"/>
          </w:tcPr>
          <w:p w14:paraId="0C67BD3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5A2958F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3" w:type="dxa"/>
            <w:gridSpan w:val="14"/>
            <w:tcBorders>
              <w:top w:val="single" w:color="auto" w:sz="4" w:space="0"/>
              <w:left w:val="single" w:color="auto" w:sz="4" w:space="0"/>
              <w:bottom w:val="single" w:color="auto" w:sz="4" w:space="0"/>
              <w:right w:val="single" w:color="auto" w:sz="4" w:space="0"/>
            </w:tcBorders>
            <w:noWrap w:val="0"/>
            <w:vAlign w:val="center"/>
          </w:tcPr>
          <w:p w14:paraId="48F3233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1</w:t>
            </w:r>
          </w:p>
        </w:tc>
        <w:tc>
          <w:tcPr>
            <w:tcW w:w="8201" w:type="dxa"/>
            <w:gridSpan w:val="11"/>
            <w:tcBorders>
              <w:top w:val="single" w:color="auto" w:sz="4" w:space="0"/>
              <w:left w:val="single" w:color="auto" w:sz="4" w:space="0"/>
              <w:bottom w:val="single" w:color="auto" w:sz="4" w:space="0"/>
              <w:right w:val="single" w:color="auto" w:sz="4" w:space="0"/>
            </w:tcBorders>
            <w:noWrap w:val="0"/>
            <w:vAlign w:val="center"/>
          </w:tcPr>
          <w:p w14:paraId="254D64C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农产品质量安全例行监测合格率始终保持98%。</w:t>
            </w:r>
          </w:p>
        </w:tc>
        <w:tc>
          <w:tcPr>
            <w:tcW w:w="1376" w:type="dxa"/>
            <w:gridSpan w:val="12"/>
            <w:tcBorders>
              <w:top w:val="single" w:color="auto" w:sz="4" w:space="0"/>
              <w:left w:val="single" w:color="auto" w:sz="4" w:space="0"/>
              <w:bottom w:val="single" w:color="auto" w:sz="4" w:space="0"/>
              <w:right w:val="single" w:color="auto" w:sz="4" w:space="0"/>
            </w:tcBorders>
            <w:noWrap w:val="0"/>
            <w:vAlign w:val="center"/>
          </w:tcPr>
          <w:p w14:paraId="39BC854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旗农牧局</w:t>
            </w:r>
          </w:p>
        </w:tc>
      </w:tr>
      <w:tr w14:paraId="3C53E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1671" w:hRule="atLeast"/>
        </w:trPr>
        <w:tc>
          <w:tcPr>
            <w:tcW w:w="722" w:type="dxa"/>
            <w:gridSpan w:val="3"/>
            <w:vMerge w:val="continue"/>
            <w:tcBorders>
              <w:top w:val="nil"/>
              <w:bottom w:val="nil"/>
              <w:right w:val="single" w:color="auto" w:sz="4" w:space="0"/>
            </w:tcBorders>
            <w:noWrap w:val="0"/>
            <w:vAlign w:val="center"/>
          </w:tcPr>
          <w:p w14:paraId="013EFD0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2F9C58F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3" w:type="dxa"/>
            <w:gridSpan w:val="14"/>
            <w:tcBorders>
              <w:top w:val="single" w:color="auto" w:sz="4" w:space="0"/>
              <w:left w:val="single" w:color="auto" w:sz="4" w:space="0"/>
              <w:bottom w:val="single" w:color="auto" w:sz="4" w:space="0"/>
              <w:right w:val="single" w:color="auto" w:sz="4" w:space="0"/>
            </w:tcBorders>
            <w:noWrap w:val="0"/>
            <w:vAlign w:val="center"/>
          </w:tcPr>
          <w:p w14:paraId="0866006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3</w:t>
            </w:r>
            <w:r>
              <w:rPr>
                <w:rFonts w:hint="eastAsia" w:ascii="方正书宋简体" w:hAnsi="方正书宋简体" w:eastAsia="方正书宋简体" w:cs="方正书宋简体"/>
                <w:sz w:val="21"/>
                <w:szCs w:val="21"/>
                <w:lang w:val="en-US" w:eastAsia="zh-CN"/>
              </w:rPr>
              <w:t>2</w:t>
            </w:r>
          </w:p>
        </w:tc>
        <w:tc>
          <w:tcPr>
            <w:tcW w:w="8201" w:type="dxa"/>
            <w:gridSpan w:val="11"/>
            <w:tcBorders>
              <w:top w:val="single" w:color="auto" w:sz="4" w:space="0"/>
              <w:left w:val="single" w:color="auto" w:sz="4" w:space="0"/>
              <w:bottom w:val="single" w:color="auto" w:sz="4" w:space="0"/>
              <w:right w:val="single" w:color="auto" w:sz="4" w:space="0"/>
            </w:tcBorders>
            <w:noWrap w:val="0"/>
            <w:vAlign w:val="center"/>
          </w:tcPr>
          <w:p w14:paraId="4CED57F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color w:val="auto"/>
                <w:sz w:val="21"/>
                <w:szCs w:val="21"/>
              </w:rPr>
              <w:t>以生产作业、质量管控等环节改造为重点，更新使用数控机床、工业控制、智能物流、传感与检测等通用智能制造装备。</w:t>
            </w:r>
          </w:p>
        </w:tc>
        <w:tc>
          <w:tcPr>
            <w:tcW w:w="1376" w:type="dxa"/>
            <w:gridSpan w:val="12"/>
            <w:tcBorders>
              <w:top w:val="single" w:color="auto" w:sz="4" w:space="0"/>
              <w:left w:val="single" w:color="auto" w:sz="4" w:space="0"/>
              <w:bottom w:val="single" w:color="auto" w:sz="4" w:space="0"/>
              <w:right w:val="single" w:color="auto" w:sz="4" w:space="0"/>
            </w:tcBorders>
            <w:noWrap w:val="0"/>
            <w:vAlign w:val="center"/>
          </w:tcPr>
          <w:p w14:paraId="4A5171E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51C4139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3C9A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1299" w:hRule="atLeast"/>
        </w:trPr>
        <w:tc>
          <w:tcPr>
            <w:tcW w:w="722" w:type="dxa"/>
            <w:gridSpan w:val="3"/>
            <w:vMerge w:val="continue"/>
            <w:tcBorders>
              <w:top w:val="nil"/>
              <w:bottom w:val="nil"/>
              <w:right w:val="single" w:color="auto" w:sz="4" w:space="0"/>
            </w:tcBorders>
            <w:noWrap w:val="0"/>
            <w:vAlign w:val="center"/>
          </w:tcPr>
          <w:p w14:paraId="6733DF7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4" w:type="dxa"/>
            <w:gridSpan w:val="17"/>
            <w:vMerge w:val="continue"/>
            <w:tcBorders>
              <w:top w:val="single" w:color="auto" w:sz="4" w:space="0"/>
              <w:left w:val="single" w:color="auto" w:sz="4" w:space="0"/>
              <w:bottom w:val="single" w:color="auto" w:sz="4" w:space="0"/>
              <w:right w:val="single" w:color="auto" w:sz="4" w:space="0"/>
            </w:tcBorders>
            <w:noWrap w:val="0"/>
            <w:vAlign w:val="center"/>
          </w:tcPr>
          <w:p w14:paraId="3A0DF05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3" w:type="dxa"/>
            <w:gridSpan w:val="14"/>
            <w:tcBorders>
              <w:top w:val="single" w:color="auto" w:sz="4" w:space="0"/>
              <w:left w:val="single" w:color="auto" w:sz="4" w:space="0"/>
              <w:bottom w:val="single" w:color="auto" w:sz="4" w:space="0"/>
              <w:right w:val="single" w:color="auto" w:sz="4" w:space="0"/>
            </w:tcBorders>
            <w:noWrap w:val="0"/>
            <w:vAlign w:val="center"/>
          </w:tcPr>
          <w:p w14:paraId="5DB39C9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33</w:t>
            </w:r>
          </w:p>
        </w:tc>
        <w:tc>
          <w:tcPr>
            <w:tcW w:w="8201" w:type="dxa"/>
            <w:gridSpan w:val="11"/>
            <w:tcBorders>
              <w:top w:val="single" w:color="auto" w:sz="4" w:space="0"/>
              <w:left w:val="single" w:color="auto" w:sz="4" w:space="0"/>
              <w:bottom w:val="single" w:color="auto" w:sz="4" w:space="0"/>
              <w:right w:val="single" w:color="auto" w:sz="4" w:space="0"/>
            </w:tcBorders>
            <w:noWrap w:val="0"/>
            <w:vAlign w:val="center"/>
          </w:tcPr>
          <w:p w14:paraId="441140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积极</w:t>
            </w:r>
            <w:r>
              <w:rPr>
                <w:rFonts w:hint="eastAsia" w:ascii="方正书宋简体" w:hAnsi="方正书宋简体" w:eastAsia="方正书宋简体" w:cs="方正书宋简体"/>
                <w:sz w:val="21"/>
                <w:szCs w:val="21"/>
              </w:rPr>
              <w:t>推动</w:t>
            </w:r>
            <w:r>
              <w:rPr>
                <w:rFonts w:hint="eastAsia" w:ascii="方正书宋简体" w:hAnsi="方正书宋简体" w:eastAsia="方正书宋简体" w:cs="方正书宋简体"/>
                <w:sz w:val="21"/>
                <w:szCs w:val="21"/>
                <w:lang w:eastAsia="zh-CN"/>
              </w:rPr>
              <w:t>辖区</w:t>
            </w:r>
            <w:r>
              <w:rPr>
                <w:rFonts w:hint="eastAsia" w:ascii="方正书宋简体" w:hAnsi="方正书宋简体" w:eastAsia="方正书宋简体" w:cs="方正书宋简体"/>
                <w:sz w:val="21"/>
                <w:szCs w:val="21"/>
              </w:rPr>
              <w:t>生产煤矿智能化升级改造。</w:t>
            </w:r>
          </w:p>
        </w:tc>
        <w:tc>
          <w:tcPr>
            <w:tcW w:w="1376" w:type="dxa"/>
            <w:gridSpan w:val="12"/>
            <w:tcBorders>
              <w:top w:val="single" w:color="auto" w:sz="4" w:space="0"/>
              <w:left w:val="single" w:color="auto" w:sz="4" w:space="0"/>
              <w:bottom w:val="single" w:color="auto" w:sz="4" w:space="0"/>
              <w:right w:val="single" w:color="auto" w:sz="4" w:space="0"/>
            </w:tcBorders>
            <w:noWrap w:val="0"/>
            <w:vAlign w:val="center"/>
          </w:tcPr>
          <w:p w14:paraId="668C6A9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tc>
      </w:tr>
      <w:tr w14:paraId="6A80F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2"/>
          <w:wBefore w:w="85" w:type="dxa"/>
          <w:trHeight w:val="1795" w:hRule="atLeast"/>
        </w:trPr>
        <w:tc>
          <w:tcPr>
            <w:tcW w:w="722" w:type="dxa"/>
            <w:gridSpan w:val="3"/>
            <w:vMerge w:val="continue"/>
            <w:tcBorders>
              <w:top w:val="nil"/>
              <w:bottom w:val="single" w:color="auto" w:sz="4" w:space="0"/>
              <w:right w:val="single" w:color="auto" w:sz="4" w:space="0"/>
            </w:tcBorders>
            <w:noWrap w:val="0"/>
            <w:vAlign w:val="center"/>
          </w:tcPr>
          <w:p w14:paraId="24385EA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4" w:type="dxa"/>
            <w:gridSpan w:val="17"/>
            <w:vMerge w:val="continue"/>
            <w:tcBorders>
              <w:top w:val="single" w:color="auto" w:sz="4" w:space="0"/>
              <w:left w:val="single" w:color="auto" w:sz="4" w:space="0"/>
              <w:bottom w:val="single" w:color="auto" w:sz="4" w:space="0"/>
            </w:tcBorders>
            <w:noWrap w:val="0"/>
            <w:vAlign w:val="center"/>
          </w:tcPr>
          <w:p w14:paraId="3F2E1D5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3" w:type="dxa"/>
            <w:gridSpan w:val="14"/>
            <w:tcBorders>
              <w:top w:val="single" w:color="auto" w:sz="4" w:space="0"/>
            </w:tcBorders>
            <w:noWrap w:val="0"/>
            <w:vAlign w:val="center"/>
          </w:tcPr>
          <w:p w14:paraId="47F7C5B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34</w:t>
            </w:r>
          </w:p>
        </w:tc>
        <w:tc>
          <w:tcPr>
            <w:tcW w:w="8201" w:type="dxa"/>
            <w:gridSpan w:val="11"/>
            <w:tcBorders>
              <w:top w:val="single" w:color="auto" w:sz="4" w:space="0"/>
            </w:tcBorders>
            <w:noWrap w:val="0"/>
            <w:vAlign w:val="center"/>
          </w:tcPr>
          <w:p w14:paraId="2C16BF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推进“暖城乐购”行动，持续开展消费品“增品种、提品质、创品牌”行动。</w:t>
            </w:r>
          </w:p>
        </w:tc>
        <w:tc>
          <w:tcPr>
            <w:tcW w:w="1376" w:type="dxa"/>
            <w:gridSpan w:val="12"/>
            <w:tcBorders>
              <w:top w:val="single" w:color="auto" w:sz="4" w:space="0"/>
              <w:bottom w:val="single" w:color="auto" w:sz="4" w:space="0"/>
              <w:right w:val="single" w:color="auto" w:sz="4" w:space="0"/>
            </w:tcBorders>
            <w:noWrap w:val="0"/>
            <w:vAlign w:val="center"/>
          </w:tcPr>
          <w:p w14:paraId="0ED4646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旗工科局</w:t>
            </w:r>
          </w:p>
        </w:tc>
      </w:tr>
      <w:tr w14:paraId="2918D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890" w:hRule="atLeast"/>
        </w:trPr>
        <w:tc>
          <w:tcPr>
            <w:tcW w:w="749" w:type="dxa"/>
            <w:gridSpan w:val="12"/>
            <w:noWrap w:val="0"/>
            <w:vAlign w:val="center"/>
          </w:tcPr>
          <w:p w14:paraId="4B664AD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626" w:type="dxa"/>
            <w:gridSpan w:val="17"/>
            <w:noWrap w:val="0"/>
            <w:vAlign w:val="center"/>
          </w:tcPr>
          <w:p w14:paraId="427890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51E779E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665" w:type="dxa"/>
            <w:gridSpan w:val="15"/>
            <w:noWrap w:val="0"/>
            <w:vAlign w:val="center"/>
          </w:tcPr>
          <w:p w14:paraId="27CE8D6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08" w:type="dxa"/>
            <w:gridSpan w:val="6"/>
            <w:noWrap w:val="0"/>
            <w:vAlign w:val="center"/>
          </w:tcPr>
          <w:p w14:paraId="4B57D93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19" w:type="dxa"/>
            <w:gridSpan w:val="7"/>
            <w:noWrap w:val="0"/>
            <w:vAlign w:val="center"/>
          </w:tcPr>
          <w:p w14:paraId="7AB03C4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6523F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488" w:hRule="atLeast"/>
        </w:trPr>
        <w:tc>
          <w:tcPr>
            <w:tcW w:w="749" w:type="dxa"/>
            <w:gridSpan w:val="12"/>
            <w:vMerge w:val="restart"/>
            <w:tcBorders>
              <w:bottom w:val="nil"/>
            </w:tcBorders>
            <w:noWrap w:val="0"/>
            <w:vAlign w:val="center"/>
          </w:tcPr>
          <w:p w14:paraId="50DED675">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2025年</w:t>
            </w:r>
          </w:p>
          <w:p w14:paraId="42F4F5DC">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626" w:type="dxa"/>
            <w:gridSpan w:val="17"/>
            <w:vMerge w:val="restart"/>
            <w:tcBorders>
              <w:bottom w:val="nil"/>
            </w:tcBorders>
            <w:noWrap w:val="0"/>
            <w:vAlign w:val="center"/>
          </w:tcPr>
          <w:p w14:paraId="3F8B4F6B">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（四）</w:t>
            </w:r>
            <w:r>
              <w:rPr>
                <w:rFonts w:hint="eastAsia" w:ascii="方正书宋简体" w:hAnsi="方正书宋简体" w:eastAsia="方正书宋简体" w:cs="方正书宋简体"/>
                <w:sz w:val="21"/>
                <w:szCs w:val="21"/>
              </w:rPr>
              <w:t>开展建设工程质量攀登行动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665" w:type="dxa"/>
            <w:gridSpan w:val="15"/>
            <w:noWrap w:val="0"/>
            <w:vAlign w:val="center"/>
          </w:tcPr>
          <w:p w14:paraId="3EC4DC1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35</w:t>
            </w:r>
          </w:p>
        </w:tc>
        <w:tc>
          <w:tcPr>
            <w:tcW w:w="8208" w:type="dxa"/>
            <w:gridSpan w:val="6"/>
            <w:noWrap w:val="0"/>
            <w:vAlign w:val="center"/>
          </w:tcPr>
          <w:p w14:paraId="45F7CAB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构建工程建设全链条质量监管，明确工程参建各方责任。工程质量一次性验收合格率保持100%。</w:t>
            </w:r>
          </w:p>
        </w:tc>
        <w:tc>
          <w:tcPr>
            <w:tcW w:w="1319" w:type="dxa"/>
            <w:gridSpan w:val="7"/>
            <w:vMerge w:val="restart"/>
            <w:tcBorders>
              <w:bottom w:val="nil"/>
            </w:tcBorders>
            <w:noWrap w:val="0"/>
            <w:vAlign w:val="center"/>
          </w:tcPr>
          <w:p w14:paraId="3D1508D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旗住建局</w:t>
            </w:r>
          </w:p>
        </w:tc>
      </w:tr>
      <w:tr w14:paraId="57EA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897" w:hRule="atLeast"/>
        </w:trPr>
        <w:tc>
          <w:tcPr>
            <w:tcW w:w="749" w:type="dxa"/>
            <w:gridSpan w:val="12"/>
            <w:vMerge w:val="continue"/>
            <w:tcBorders>
              <w:top w:val="nil"/>
              <w:bottom w:val="nil"/>
            </w:tcBorders>
            <w:noWrap w:val="0"/>
            <w:vAlign w:val="center"/>
          </w:tcPr>
          <w:p w14:paraId="21AED9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nil"/>
            </w:tcBorders>
            <w:noWrap w:val="0"/>
            <w:vAlign w:val="center"/>
          </w:tcPr>
          <w:p w14:paraId="0BBC064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059940F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36</w:t>
            </w:r>
          </w:p>
        </w:tc>
        <w:tc>
          <w:tcPr>
            <w:tcW w:w="8208" w:type="dxa"/>
            <w:gridSpan w:val="6"/>
            <w:noWrap w:val="0"/>
            <w:vAlign w:val="center"/>
          </w:tcPr>
          <w:p w14:paraId="55E25E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推动企业使用安全、环保、低碳、性能优良的新型建材，推动装配式建筑等率先采用绿色建材，逐步提高新建建筑中绿色建材应用比例。</w:t>
            </w:r>
          </w:p>
        </w:tc>
        <w:tc>
          <w:tcPr>
            <w:tcW w:w="1319" w:type="dxa"/>
            <w:gridSpan w:val="7"/>
            <w:vMerge w:val="continue"/>
            <w:tcBorders>
              <w:top w:val="nil"/>
              <w:bottom w:val="nil"/>
            </w:tcBorders>
            <w:noWrap w:val="0"/>
            <w:vAlign w:val="center"/>
          </w:tcPr>
          <w:p w14:paraId="252806B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207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462" w:hRule="atLeast"/>
        </w:trPr>
        <w:tc>
          <w:tcPr>
            <w:tcW w:w="749" w:type="dxa"/>
            <w:gridSpan w:val="12"/>
            <w:vMerge w:val="continue"/>
            <w:tcBorders>
              <w:top w:val="nil"/>
              <w:bottom w:val="nil"/>
            </w:tcBorders>
            <w:noWrap w:val="0"/>
            <w:vAlign w:val="center"/>
          </w:tcPr>
          <w:p w14:paraId="446AAC9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nil"/>
            </w:tcBorders>
            <w:noWrap w:val="0"/>
            <w:vAlign w:val="center"/>
          </w:tcPr>
          <w:p w14:paraId="04CC950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05413A2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37</w:t>
            </w:r>
          </w:p>
        </w:tc>
        <w:tc>
          <w:tcPr>
            <w:tcW w:w="8208" w:type="dxa"/>
            <w:gridSpan w:val="6"/>
            <w:noWrap w:val="0"/>
            <w:vAlign w:val="center"/>
          </w:tcPr>
          <w:p w14:paraId="6401F01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探索建立工程质量保险制度。</w:t>
            </w:r>
          </w:p>
        </w:tc>
        <w:tc>
          <w:tcPr>
            <w:tcW w:w="1319" w:type="dxa"/>
            <w:gridSpan w:val="7"/>
            <w:vMerge w:val="continue"/>
            <w:tcBorders>
              <w:top w:val="nil"/>
              <w:bottom w:val="nil"/>
            </w:tcBorders>
            <w:noWrap w:val="0"/>
            <w:vAlign w:val="center"/>
          </w:tcPr>
          <w:p w14:paraId="3C835EF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CF94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497" w:hRule="atLeast"/>
        </w:trPr>
        <w:tc>
          <w:tcPr>
            <w:tcW w:w="749" w:type="dxa"/>
            <w:gridSpan w:val="12"/>
            <w:vMerge w:val="continue"/>
            <w:tcBorders>
              <w:top w:val="nil"/>
              <w:bottom w:val="nil"/>
            </w:tcBorders>
            <w:noWrap w:val="0"/>
            <w:vAlign w:val="center"/>
          </w:tcPr>
          <w:p w14:paraId="6235A60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nil"/>
            </w:tcBorders>
            <w:noWrap w:val="0"/>
            <w:vAlign w:val="center"/>
          </w:tcPr>
          <w:p w14:paraId="5D99B41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2F5EA55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38</w:t>
            </w:r>
          </w:p>
        </w:tc>
        <w:tc>
          <w:tcPr>
            <w:tcW w:w="8208" w:type="dxa"/>
            <w:gridSpan w:val="6"/>
            <w:noWrap w:val="0"/>
            <w:vAlign w:val="center"/>
          </w:tcPr>
          <w:p w14:paraId="070C31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鼓励企业积极争创鲁班奖、国家优质工程奖、草原杯等荣誉。</w:t>
            </w:r>
          </w:p>
        </w:tc>
        <w:tc>
          <w:tcPr>
            <w:tcW w:w="1319" w:type="dxa"/>
            <w:gridSpan w:val="7"/>
            <w:vMerge w:val="continue"/>
            <w:tcBorders>
              <w:top w:val="nil"/>
            </w:tcBorders>
            <w:noWrap w:val="0"/>
            <w:vAlign w:val="center"/>
          </w:tcPr>
          <w:p w14:paraId="72C98B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3189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642" w:hRule="atLeast"/>
        </w:trPr>
        <w:tc>
          <w:tcPr>
            <w:tcW w:w="749" w:type="dxa"/>
            <w:gridSpan w:val="12"/>
            <w:vMerge w:val="continue"/>
            <w:tcBorders>
              <w:top w:val="nil"/>
              <w:bottom w:val="nil"/>
            </w:tcBorders>
            <w:noWrap w:val="0"/>
            <w:vAlign w:val="center"/>
          </w:tcPr>
          <w:p w14:paraId="660D48D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tcBorders>
            <w:noWrap w:val="0"/>
            <w:vAlign w:val="center"/>
          </w:tcPr>
          <w:p w14:paraId="13FAA48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427A7E4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39</w:t>
            </w:r>
          </w:p>
        </w:tc>
        <w:tc>
          <w:tcPr>
            <w:tcW w:w="8208" w:type="dxa"/>
            <w:gridSpan w:val="6"/>
            <w:noWrap w:val="0"/>
            <w:vAlign w:val="center"/>
          </w:tcPr>
          <w:p w14:paraId="25BDEFA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对新开工的高速和一级公路加大“品质工程”推进力度。</w:t>
            </w:r>
          </w:p>
        </w:tc>
        <w:tc>
          <w:tcPr>
            <w:tcW w:w="1319" w:type="dxa"/>
            <w:gridSpan w:val="7"/>
            <w:noWrap w:val="0"/>
            <w:vAlign w:val="center"/>
          </w:tcPr>
          <w:p w14:paraId="14C5416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鄂尔多斯市交通运输综合行政执法支队鄂托克旗大队</w:t>
            </w:r>
          </w:p>
        </w:tc>
      </w:tr>
      <w:tr w14:paraId="3C47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426" w:hRule="atLeast"/>
        </w:trPr>
        <w:tc>
          <w:tcPr>
            <w:tcW w:w="749" w:type="dxa"/>
            <w:gridSpan w:val="12"/>
            <w:vMerge w:val="continue"/>
            <w:tcBorders>
              <w:top w:val="nil"/>
              <w:bottom w:val="nil"/>
            </w:tcBorders>
            <w:noWrap w:val="0"/>
            <w:vAlign w:val="center"/>
          </w:tcPr>
          <w:p w14:paraId="5DADC2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restart"/>
            <w:tcBorders>
              <w:bottom w:val="nil"/>
            </w:tcBorders>
            <w:noWrap w:val="0"/>
            <w:vAlign w:val="center"/>
          </w:tcPr>
          <w:p w14:paraId="209D2CF2">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（五）</w:t>
            </w:r>
            <w:r>
              <w:rPr>
                <w:rFonts w:hint="eastAsia" w:ascii="方正书宋简体" w:hAnsi="方正书宋简体" w:eastAsia="方正书宋简体" w:cs="方正书宋简体"/>
                <w:sz w:val="21"/>
                <w:szCs w:val="21"/>
              </w:rPr>
              <w:t>开展服务品质升级行动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665" w:type="dxa"/>
            <w:gridSpan w:val="15"/>
            <w:noWrap w:val="0"/>
            <w:vAlign w:val="center"/>
          </w:tcPr>
          <w:p w14:paraId="518D61A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40</w:t>
            </w:r>
          </w:p>
        </w:tc>
        <w:tc>
          <w:tcPr>
            <w:tcW w:w="8208" w:type="dxa"/>
            <w:gridSpan w:val="6"/>
            <w:noWrap w:val="0"/>
            <w:vAlign w:val="center"/>
          </w:tcPr>
          <w:p w14:paraId="357B375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实施养老机构消防安全隐患清零行动。</w:t>
            </w:r>
          </w:p>
        </w:tc>
        <w:tc>
          <w:tcPr>
            <w:tcW w:w="1319" w:type="dxa"/>
            <w:gridSpan w:val="7"/>
            <w:vMerge w:val="restart"/>
            <w:tcBorders>
              <w:bottom w:val="nil"/>
            </w:tcBorders>
            <w:noWrap w:val="0"/>
            <w:vAlign w:val="center"/>
          </w:tcPr>
          <w:p w14:paraId="47C1E61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旗民政局</w:t>
            </w:r>
          </w:p>
        </w:tc>
      </w:tr>
      <w:tr w14:paraId="2E26E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520" w:hRule="atLeast"/>
        </w:trPr>
        <w:tc>
          <w:tcPr>
            <w:tcW w:w="749" w:type="dxa"/>
            <w:gridSpan w:val="12"/>
            <w:vMerge w:val="continue"/>
            <w:tcBorders>
              <w:top w:val="nil"/>
              <w:bottom w:val="nil"/>
            </w:tcBorders>
            <w:noWrap w:val="0"/>
            <w:vAlign w:val="center"/>
          </w:tcPr>
          <w:p w14:paraId="105276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nil"/>
            </w:tcBorders>
            <w:noWrap w:val="0"/>
            <w:vAlign w:val="center"/>
          </w:tcPr>
          <w:p w14:paraId="097359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051348A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41</w:t>
            </w:r>
          </w:p>
        </w:tc>
        <w:tc>
          <w:tcPr>
            <w:tcW w:w="8208" w:type="dxa"/>
            <w:gridSpan w:val="6"/>
            <w:noWrap w:val="0"/>
            <w:vAlign w:val="center"/>
          </w:tcPr>
          <w:p w14:paraId="34CB8F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开展养老机构“双随机</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一公开”检查。</w:t>
            </w:r>
          </w:p>
        </w:tc>
        <w:tc>
          <w:tcPr>
            <w:tcW w:w="1319" w:type="dxa"/>
            <w:gridSpan w:val="7"/>
            <w:vMerge w:val="continue"/>
            <w:tcBorders>
              <w:top w:val="nil"/>
            </w:tcBorders>
            <w:noWrap w:val="0"/>
            <w:vAlign w:val="center"/>
          </w:tcPr>
          <w:p w14:paraId="13F6BFA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6D57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718" w:hRule="atLeast"/>
        </w:trPr>
        <w:tc>
          <w:tcPr>
            <w:tcW w:w="749" w:type="dxa"/>
            <w:gridSpan w:val="12"/>
            <w:vMerge w:val="continue"/>
            <w:tcBorders>
              <w:top w:val="nil"/>
              <w:bottom w:val="nil"/>
            </w:tcBorders>
            <w:noWrap w:val="0"/>
            <w:vAlign w:val="center"/>
          </w:tcPr>
          <w:p w14:paraId="34475AA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nil"/>
            </w:tcBorders>
            <w:noWrap w:val="0"/>
            <w:vAlign w:val="center"/>
          </w:tcPr>
          <w:p w14:paraId="6873FFD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574360B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42</w:t>
            </w:r>
          </w:p>
        </w:tc>
        <w:tc>
          <w:tcPr>
            <w:tcW w:w="8208" w:type="dxa"/>
            <w:gridSpan w:val="6"/>
            <w:noWrap w:val="0"/>
            <w:vAlign w:val="center"/>
          </w:tcPr>
          <w:p w14:paraId="40979F0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挖掘地域文化和特色，打造一批乡村旅游新业态，推动乡村旅游与传统村落和民族特色村寨融合发展。</w:t>
            </w:r>
          </w:p>
        </w:tc>
        <w:tc>
          <w:tcPr>
            <w:tcW w:w="1319" w:type="dxa"/>
            <w:gridSpan w:val="7"/>
            <w:noWrap w:val="0"/>
            <w:vAlign w:val="center"/>
          </w:tcPr>
          <w:p w14:paraId="6423641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旗文旅局</w:t>
            </w:r>
          </w:p>
        </w:tc>
      </w:tr>
      <w:tr w14:paraId="523B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581" w:hRule="atLeast"/>
        </w:trPr>
        <w:tc>
          <w:tcPr>
            <w:tcW w:w="749" w:type="dxa"/>
            <w:gridSpan w:val="12"/>
            <w:vMerge w:val="continue"/>
            <w:tcBorders>
              <w:top w:val="nil"/>
              <w:bottom w:val="nil"/>
            </w:tcBorders>
            <w:noWrap w:val="0"/>
            <w:vAlign w:val="center"/>
          </w:tcPr>
          <w:p w14:paraId="411454F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nil"/>
            </w:tcBorders>
            <w:noWrap w:val="0"/>
            <w:vAlign w:val="center"/>
          </w:tcPr>
          <w:p w14:paraId="0227F00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2374FE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43</w:t>
            </w:r>
          </w:p>
        </w:tc>
        <w:tc>
          <w:tcPr>
            <w:tcW w:w="8208" w:type="dxa"/>
            <w:gridSpan w:val="6"/>
            <w:noWrap w:val="0"/>
            <w:vAlign w:val="center"/>
          </w:tcPr>
          <w:p w14:paraId="0EB10EF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引导家政企业在符合条件的社区设立服务网点，培育打造家政进社区示范点。</w:t>
            </w:r>
          </w:p>
        </w:tc>
        <w:tc>
          <w:tcPr>
            <w:tcW w:w="1319" w:type="dxa"/>
            <w:gridSpan w:val="7"/>
            <w:noWrap w:val="0"/>
            <w:vAlign w:val="center"/>
          </w:tcPr>
          <w:p w14:paraId="377FF0D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62C9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826" w:hRule="atLeast"/>
        </w:trPr>
        <w:tc>
          <w:tcPr>
            <w:tcW w:w="749" w:type="dxa"/>
            <w:gridSpan w:val="12"/>
            <w:vMerge w:val="continue"/>
            <w:tcBorders>
              <w:top w:val="nil"/>
              <w:bottom w:val="nil"/>
            </w:tcBorders>
            <w:noWrap w:val="0"/>
            <w:vAlign w:val="center"/>
          </w:tcPr>
          <w:p w14:paraId="1BD770F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nil"/>
            </w:tcBorders>
            <w:noWrap w:val="0"/>
            <w:vAlign w:val="center"/>
          </w:tcPr>
          <w:p w14:paraId="6BC5C22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6F4A797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44</w:t>
            </w:r>
          </w:p>
        </w:tc>
        <w:tc>
          <w:tcPr>
            <w:tcW w:w="8208" w:type="dxa"/>
            <w:gridSpan w:val="6"/>
            <w:noWrap w:val="0"/>
            <w:vAlign w:val="center"/>
          </w:tcPr>
          <w:p w14:paraId="5464FE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实施中小企业融资纾困行动，开展“入园惠企”行动，帮助中小企业获得贷款，扩大质押融资规模。</w:t>
            </w:r>
          </w:p>
        </w:tc>
        <w:tc>
          <w:tcPr>
            <w:tcW w:w="1319" w:type="dxa"/>
            <w:gridSpan w:val="7"/>
            <w:noWrap w:val="0"/>
            <w:vAlign w:val="center"/>
          </w:tcPr>
          <w:p w14:paraId="2874663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4FCDB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0"/>
          <w:gridAfter w:val="2"/>
          <w:wBefore w:w="74" w:type="dxa"/>
          <w:wAfter w:w="20" w:type="dxa"/>
          <w:trHeight w:val="932" w:hRule="atLeast"/>
        </w:trPr>
        <w:tc>
          <w:tcPr>
            <w:tcW w:w="749" w:type="dxa"/>
            <w:gridSpan w:val="12"/>
            <w:vMerge w:val="continue"/>
            <w:tcBorders>
              <w:top w:val="nil"/>
              <w:bottom w:val="single" w:color="auto" w:sz="4" w:space="0"/>
            </w:tcBorders>
            <w:noWrap w:val="0"/>
            <w:vAlign w:val="center"/>
          </w:tcPr>
          <w:p w14:paraId="7CE1AE1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26" w:type="dxa"/>
            <w:gridSpan w:val="17"/>
            <w:vMerge w:val="continue"/>
            <w:tcBorders>
              <w:top w:val="nil"/>
              <w:bottom w:val="single" w:color="auto" w:sz="4" w:space="0"/>
            </w:tcBorders>
            <w:noWrap w:val="0"/>
            <w:vAlign w:val="center"/>
          </w:tcPr>
          <w:p w14:paraId="364702F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65" w:type="dxa"/>
            <w:gridSpan w:val="15"/>
            <w:noWrap w:val="0"/>
            <w:vAlign w:val="center"/>
          </w:tcPr>
          <w:p w14:paraId="756213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45</w:t>
            </w:r>
          </w:p>
        </w:tc>
        <w:tc>
          <w:tcPr>
            <w:tcW w:w="8208" w:type="dxa"/>
            <w:gridSpan w:val="6"/>
            <w:noWrap w:val="0"/>
            <w:vAlign w:val="center"/>
          </w:tcPr>
          <w:p w14:paraId="4E521D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优化“蒙速办”政务服务，推动政务服务联动审批、一网通办、跨省通办。</w:t>
            </w:r>
          </w:p>
        </w:tc>
        <w:tc>
          <w:tcPr>
            <w:tcW w:w="1319" w:type="dxa"/>
            <w:gridSpan w:val="7"/>
            <w:noWrap w:val="0"/>
            <w:vAlign w:val="center"/>
          </w:tcPr>
          <w:p w14:paraId="415DC3E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旗政务服务与数据管理局</w:t>
            </w:r>
          </w:p>
        </w:tc>
      </w:tr>
      <w:tr w14:paraId="12F5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01" w:hRule="atLeast"/>
        </w:trPr>
        <w:tc>
          <w:tcPr>
            <w:tcW w:w="761" w:type="dxa"/>
            <w:gridSpan w:val="16"/>
            <w:noWrap w:val="0"/>
            <w:vAlign w:val="center"/>
          </w:tcPr>
          <w:p w14:paraId="61B6596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2336" behindDoc="0" locked="0" layoutInCell="0" allowOverlap="1">
                      <wp:simplePos x="0" y="0"/>
                      <wp:positionH relativeFrom="page">
                        <wp:posOffset>1054735</wp:posOffset>
                      </wp:positionH>
                      <wp:positionV relativeFrom="page">
                        <wp:posOffset>1346200</wp:posOffset>
                      </wp:positionV>
                      <wp:extent cx="50165" cy="59055"/>
                      <wp:effectExtent l="0" t="4445" r="0" b="0"/>
                      <wp:wrapNone/>
                      <wp:docPr id="24" name="文本框 24"/>
                      <wp:cNvGraphicFramePr/>
                      <a:graphic xmlns:a="http://schemas.openxmlformats.org/drawingml/2006/main">
                        <a:graphicData uri="http://schemas.microsoft.com/office/word/2010/wordprocessingShape">
                          <wps:wsp>
                            <wps:cNvSpPr txBox="1"/>
                            <wps:spPr>
                              <a:xfrm rot="16200000">
                                <a:off x="1064230" y="1355291"/>
                                <a:ext cx="50165" cy="59055"/>
                              </a:xfrm>
                              <a:prstGeom prst="rect">
                                <a:avLst/>
                              </a:prstGeom>
                              <a:noFill/>
                              <a:ln w="0" cap="flat">
                                <a:noFill/>
                                <a:prstDash val="solid"/>
                                <a:miter lim="0"/>
                              </a:ln>
                              <a:effectLst/>
                            </wps:spPr>
                            <wps:txbx>
                              <w:txbxContent>
                                <w:p w14:paraId="7D5AEF83">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3.05pt;margin-top:106pt;height:4.65pt;width:3.95pt;mso-position-horizontal-relative:page;mso-position-vertical-relative:page;rotation:-5898240f;z-index:251662336;mso-width-relative:page;mso-height-relative:page;" filled="f" stroked="f" coordsize="21600,21600" o:allowincell="f" o:gfxdata="UEsDBAoAAAAAAIdO4kAAAAAAAAAAAAAAAAAEAAAAZHJzL1BLAwQUAAAACACHTuJANhN4stgAAAAL&#10;AQAADwAAAGRycy9kb3ducmV2LnhtbE2PMU/DMBCFdyT+g3VIbNRxQCkKcTogdSlTCirq5sZHEmGf&#10;Q+w2hV/PdYLt3t3Tu+9Vq7N34oRTHAJpUIsMBFIb7ECdhrfX9d0jiJgMWeMCoYZvjLCqr68qU9ow&#10;U4OnbeoEh1AsjYY+pbGUMrY9ehMXYUTi20eYvEksp07aycwc7p3Ms6yQ3gzEH3oz4nOP7ef26DW4&#10;l0ZufmgT9/je7e2u+ZrXy0Lr2xuVPYFIeE5/ZrjgMzrUzHQIR7JRONZFodiqIVc5l7o4lg88HHiT&#10;q3uQdSX/d6h/AVBLAwQUAAAACACHTuJAOispKWUCAACxBAAADgAAAGRycy9lMm9Eb2MueG1srVTN&#10;bhMxEL4j8Q6W73STtBvRqJsqNCpCqmilgjg7Xm/Xkv+wneyWB4A34MSFO8+V5+Czd1OqwqEHcrDG&#10;49lvZr75JmfnvVZkJ3yQ1lR0ejShRBhua2nuKvrxw+Wr15SEyEzNlDWiovci0PPlyxdnnVuImW2t&#10;qoUnADFh0bmKtjG6RVEE3grNwpF1wuCxsV6ziKu/K2rPOqBrVcwmk3nRWV87b7kIAd718EhHRP8c&#10;QNs0kou15VstTBxQvVAsoqXQShfoMlfbNILH66YJIhJVUXQa84kksDfpLJZnbHHnmWslH0tgzynh&#10;SU+aSYOkD1BrFhnZevkXlJbc22CbeMStLoZGMiPoYjp5ws1ty5zIvYDq4B5ID/8Plr/f3Xgi64rO&#10;TigxTGPi++/f9j9+7X9+JfCBoM6FBeJuHSJj/8b2kM3BH+BMffeN18Rb8DudY8r4ZTrQIEnhk/nJ&#10;7Bic38M+LsvZaQZgC9FHwhFQTqbzkhKO9/J0UpYJvhhQE7rzIb4VVpNkVNRjrBme7a5CHEIPISnc&#10;2EupVB6tMqTL0+YMWm2gkfzho4j04ZqFluwYNBKskvWgCi0jhK6kHnWCepRJ8CLrasycyBlISFbs&#10;N/3I2MbW9yAsc4LOg+OXEqmuWIg3zENkcGIN4zWORllUaUeLktb6L//yp3jMHq+UdBAt6v28ZV5Q&#10;ot4ZqAKQ8WD4g7E5GGarLyx6nOZqsokPfFQHs/FWf8J2rlIWPDHDkaui8WBexGF1sN1crFY5CDp2&#10;LF6ZW8cT9MD/ahttI/NoEi0DFxhpukDJebjj1qVVeXzPUX/+a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YTeLLYAAAACwEAAA8AAAAAAAAAAQAgAAAAIgAAAGRycy9kb3ducmV2LnhtbFBLAQIU&#10;ABQAAAAIAIdO4kA6KykpZQIAALEEAAAOAAAAAAAAAAEAIAAAACcBAABkcnMvZTJvRG9jLnhtbFBL&#10;BQYAAAAABgAGAFkBAAD+BQAAAAA=&#10;">
                      <v:path/>
                      <v:fill on="f" focussize="0,0"/>
                      <v:stroke on="f" weight="0pt" miterlimit="0" joinstyle="miter"/>
                      <v:imagedata o:title=""/>
                      <o:lock v:ext="edit" aspectratio="f"/>
                      <v:textbox inset="0mm,0mm,0mm,0mm">
                        <w:txbxContent>
                          <w:p w14:paraId="7D5AEF83">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616" w:type="dxa"/>
            <w:gridSpan w:val="14"/>
            <w:noWrap w:val="0"/>
            <w:vAlign w:val="center"/>
          </w:tcPr>
          <w:p w14:paraId="4658D2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6CFC5A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658" w:type="dxa"/>
            <w:gridSpan w:val="14"/>
            <w:noWrap w:val="0"/>
            <w:vAlign w:val="center"/>
          </w:tcPr>
          <w:p w14:paraId="6E01085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28" w:type="dxa"/>
            <w:gridSpan w:val="8"/>
            <w:noWrap w:val="0"/>
            <w:vAlign w:val="center"/>
          </w:tcPr>
          <w:p w14:paraId="516AD0C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06" w:type="dxa"/>
            <w:gridSpan w:val="6"/>
            <w:noWrap w:val="0"/>
            <w:vAlign w:val="center"/>
          </w:tcPr>
          <w:p w14:paraId="5ACBA90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1097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01" w:hRule="atLeast"/>
        </w:trPr>
        <w:tc>
          <w:tcPr>
            <w:tcW w:w="761" w:type="dxa"/>
            <w:gridSpan w:val="16"/>
            <w:noWrap w:val="0"/>
            <w:vAlign w:val="center"/>
          </w:tcPr>
          <w:p w14:paraId="31B4DAD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p>
        </w:tc>
        <w:tc>
          <w:tcPr>
            <w:tcW w:w="1616" w:type="dxa"/>
            <w:gridSpan w:val="14"/>
            <w:noWrap w:val="0"/>
            <w:vAlign w:val="center"/>
          </w:tcPr>
          <w:p w14:paraId="02C8C0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p>
        </w:tc>
        <w:tc>
          <w:tcPr>
            <w:tcW w:w="658" w:type="dxa"/>
            <w:gridSpan w:val="14"/>
            <w:noWrap w:val="0"/>
            <w:vAlign w:val="center"/>
          </w:tcPr>
          <w:p w14:paraId="3982725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p>
        </w:tc>
        <w:tc>
          <w:tcPr>
            <w:tcW w:w="8228" w:type="dxa"/>
            <w:gridSpan w:val="8"/>
            <w:noWrap w:val="0"/>
            <w:vAlign w:val="center"/>
          </w:tcPr>
          <w:p w14:paraId="7547E8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p>
        </w:tc>
        <w:tc>
          <w:tcPr>
            <w:tcW w:w="1306" w:type="dxa"/>
            <w:gridSpan w:val="6"/>
            <w:noWrap w:val="0"/>
            <w:vAlign w:val="center"/>
          </w:tcPr>
          <w:p w14:paraId="238B2BB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p>
        </w:tc>
      </w:tr>
      <w:tr w14:paraId="0A227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55" w:hRule="atLeast"/>
        </w:trPr>
        <w:tc>
          <w:tcPr>
            <w:tcW w:w="761" w:type="dxa"/>
            <w:gridSpan w:val="16"/>
            <w:vMerge w:val="restart"/>
            <w:tcBorders>
              <w:bottom w:val="nil"/>
            </w:tcBorders>
            <w:noWrap w:val="0"/>
            <w:vAlign w:val="center"/>
          </w:tcPr>
          <w:p w14:paraId="5ADE139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2025年</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616" w:type="dxa"/>
            <w:gridSpan w:val="14"/>
            <w:vMerge w:val="restart"/>
            <w:tcBorders>
              <w:bottom w:val="nil"/>
            </w:tcBorders>
            <w:noWrap w:val="0"/>
            <w:vAlign w:val="center"/>
          </w:tcPr>
          <w:p w14:paraId="6B316874">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（六）</w:t>
            </w:r>
            <w:r>
              <w:rPr>
                <w:rFonts w:hint="eastAsia" w:ascii="方正书宋简体" w:hAnsi="方正书宋简体" w:eastAsia="方正书宋简体" w:cs="方正书宋简体"/>
                <w:sz w:val="21"/>
                <w:szCs w:val="21"/>
              </w:rPr>
              <w:t>开展企业质量创新和品牌制胜行动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10项</w:t>
            </w:r>
            <w:r>
              <w:rPr>
                <w:rFonts w:hint="eastAsia" w:ascii="方正书宋简体" w:hAnsi="方正书宋简体" w:eastAsia="方正书宋简体" w:cs="方正书宋简体"/>
                <w:sz w:val="21"/>
                <w:szCs w:val="21"/>
                <w:lang w:eastAsia="zh-CN"/>
              </w:rPr>
              <w:t>）</w:t>
            </w:r>
          </w:p>
        </w:tc>
        <w:tc>
          <w:tcPr>
            <w:tcW w:w="658" w:type="dxa"/>
            <w:gridSpan w:val="14"/>
            <w:noWrap w:val="0"/>
            <w:vAlign w:val="center"/>
          </w:tcPr>
          <w:p w14:paraId="54CCA0F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46</w:t>
            </w:r>
          </w:p>
        </w:tc>
        <w:tc>
          <w:tcPr>
            <w:tcW w:w="8228" w:type="dxa"/>
            <w:gridSpan w:val="8"/>
            <w:noWrap w:val="0"/>
            <w:vAlign w:val="center"/>
          </w:tcPr>
          <w:p w14:paraId="6F2E22F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支持各类创新主体开展计量检测仪器设备、测量测试方法等关键技术攻关。</w:t>
            </w:r>
          </w:p>
        </w:tc>
        <w:tc>
          <w:tcPr>
            <w:tcW w:w="1306" w:type="dxa"/>
            <w:gridSpan w:val="6"/>
            <w:vMerge w:val="restart"/>
            <w:noWrap w:val="0"/>
            <w:vAlign w:val="center"/>
          </w:tcPr>
          <w:p w14:paraId="1885DDC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旗工科局</w:t>
            </w:r>
          </w:p>
          <w:p w14:paraId="420C670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21B81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728" w:hRule="atLeast"/>
        </w:trPr>
        <w:tc>
          <w:tcPr>
            <w:tcW w:w="761" w:type="dxa"/>
            <w:gridSpan w:val="16"/>
            <w:vMerge w:val="continue"/>
            <w:tcBorders>
              <w:top w:val="nil"/>
              <w:bottom w:val="nil"/>
            </w:tcBorders>
            <w:noWrap w:val="0"/>
            <w:vAlign w:val="center"/>
          </w:tcPr>
          <w:p w14:paraId="6DD419F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692EE16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4995A6E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47</w:t>
            </w:r>
          </w:p>
        </w:tc>
        <w:tc>
          <w:tcPr>
            <w:tcW w:w="8228" w:type="dxa"/>
            <w:gridSpan w:val="8"/>
            <w:noWrap w:val="0"/>
            <w:vAlign w:val="center"/>
          </w:tcPr>
          <w:p w14:paraId="221B5A3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积极开展政策宣贯活动，推动中小微企业实施技术改造、质量改进、品牌建设。</w:t>
            </w:r>
          </w:p>
        </w:tc>
        <w:tc>
          <w:tcPr>
            <w:tcW w:w="1306" w:type="dxa"/>
            <w:gridSpan w:val="6"/>
            <w:vMerge w:val="continue"/>
            <w:noWrap w:val="0"/>
            <w:vAlign w:val="center"/>
          </w:tcPr>
          <w:p w14:paraId="14C1CD3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p>
        </w:tc>
      </w:tr>
      <w:tr w14:paraId="56D5D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85" w:hRule="atLeast"/>
        </w:trPr>
        <w:tc>
          <w:tcPr>
            <w:tcW w:w="761" w:type="dxa"/>
            <w:gridSpan w:val="16"/>
            <w:vMerge w:val="continue"/>
            <w:tcBorders>
              <w:top w:val="nil"/>
              <w:bottom w:val="nil"/>
            </w:tcBorders>
            <w:noWrap w:val="0"/>
            <w:vAlign w:val="center"/>
          </w:tcPr>
          <w:p w14:paraId="4EDA12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4D7600A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53DE2E3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48</w:t>
            </w:r>
          </w:p>
        </w:tc>
        <w:tc>
          <w:tcPr>
            <w:tcW w:w="8228" w:type="dxa"/>
            <w:gridSpan w:val="8"/>
            <w:noWrap w:val="0"/>
            <w:vAlign w:val="center"/>
          </w:tcPr>
          <w:p w14:paraId="3C0EE72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color w:val="auto"/>
                <w:sz w:val="21"/>
                <w:szCs w:val="21"/>
              </w:rPr>
              <w:t>开展质量标杆活动，积极帮助企业申报质量标杆，争取资金支持。</w:t>
            </w:r>
          </w:p>
        </w:tc>
        <w:tc>
          <w:tcPr>
            <w:tcW w:w="1306" w:type="dxa"/>
            <w:gridSpan w:val="6"/>
            <w:vMerge w:val="restart"/>
            <w:tcBorders>
              <w:bottom w:val="nil"/>
            </w:tcBorders>
            <w:noWrap w:val="0"/>
            <w:vAlign w:val="center"/>
          </w:tcPr>
          <w:p w14:paraId="441CB14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3C342FA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21C8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761" w:hRule="atLeast"/>
        </w:trPr>
        <w:tc>
          <w:tcPr>
            <w:tcW w:w="761" w:type="dxa"/>
            <w:gridSpan w:val="16"/>
            <w:vMerge w:val="continue"/>
            <w:tcBorders>
              <w:top w:val="nil"/>
              <w:bottom w:val="nil"/>
            </w:tcBorders>
            <w:noWrap w:val="0"/>
            <w:vAlign w:val="center"/>
          </w:tcPr>
          <w:p w14:paraId="616C16E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185491F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6D8A9D4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rPr>
            </w:pPr>
            <w:r>
              <w:rPr>
                <w:rFonts w:hint="eastAsia" w:ascii="方正书宋简体" w:hAnsi="方正书宋简体" w:eastAsia="方正书宋简体" w:cs="方正书宋简体"/>
                <w:sz w:val="21"/>
                <w:szCs w:val="21"/>
                <w:lang w:val="en-US" w:eastAsia="zh-CN"/>
              </w:rPr>
              <w:t>49</w:t>
            </w:r>
          </w:p>
        </w:tc>
        <w:tc>
          <w:tcPr>
            <w:tcW w:w="8228" w:type="dxa"/>
            <w:gridSpan w:val="8"/>
            <w:noWrap w:val="0"/>
            <w:vAlign w:val="center"/>
          </w:tcPr>
          <w:p w14:paraId="3AD372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推行企业“上云用数赋智”</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推动企业应用数字化、智能化质量管控模式。</w:t>
            </w:r>
          </w:p>
        </w:tc>
        <w:tc>
          <w:tcPr>
            <w:tcW w:w="1306" w:type="dxa"/>
            <w:gridSpan w:val="6"/>
            <w:vMerge w:val="continue"/>
            <w:tcBorders>
              <w:top w:val="nil"/>
            </w:tcBorders>
            <w:noWrap w:val="0"/>
            <w:vAlign w:val="center"/>
          </w:tcPr>
          <w:p w14:paraId="36103C7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046D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728" w:hRule="atLeast"/>
        </w:trPr>
        <w:tc>
          <w:tcPr>
            <w:tcW w:w="761" w:type="dxa"/>
            <w:gridSpan w:val="16"/>
            <w:vMerge w:val="continue"/>
            <w:tcBorders>
              <w:top w:val="nil"/>
              <w:bottom w:val="nil"/>
            </w:tcBorders>
            <w:noWrap w:val="0"/>
            <w:vAlign w:val="center"/>
          </w:tcPr>
          <w:p w14:paraId="17FD705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7FB471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2FD5AF1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50</w:t>
            </w:r>
          </w:p>
        </w:tc>
        <w:tc>
          <w:tcPr>
            <w:tcW w:w="8228" w:type="dxa"/>
            <w:gridSpan w:val="8"/>
            <w:noWrap w:val="0"/>
            <w:vAlign w:val="center"/>
          </w:tcPr>
          <w:p w14:paraId="216D1F9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推动符合条件的企业导入卓越绩效管理模式。</w:t>
            </w:r>
          </w:p>
        </w:tc>
        <w:tc>
          <w:tcPr>
            <w:tcW w:w="1306" w:type="dxa"/>
            <w:gridSpan w:val="6"/>
            <w:vMerge w:val="restart"/>
            <w:tcBorders>
              <w:bottom w:val="nil"/>
            </w:tcBorders>
            <w:noWrap w:val="0"/>
            <w:vAlign w:val="center"/>
          </w:tcPr>
          <w:p w14:paraId="16EC465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05BFF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647" w:hRule="atLeast"/>
        </w:trPr>
        <w:tc>
          <w:tcPr>
            <w:tcW w:w="761" w:type="dxa"/>
            <w:gridSpan w:val="16"/>
            <w:vMerge w:val="continue"/>
            <w:tcBorders>
              <w:top w:val="nil"/>
              <w:bottom w:val="nil"/>
            </w:tcBorders>
            <w:noWrap w:val="0"/>
            <w:vAlign w:val="center"/>
          </w:tcPr>
          <w:p w14:paraId="184DA92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7278513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04B911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51</w:t>
            </w:r>
          </w:p>
        </w:tc>
        <w:tc>
          <w:tcPr>
            <w:tcW w:w="8228" w:type="dxa"/>
            <w:gridSpan w:val="8"/>
            <w:noWrap w:val="0"/>
            <w:vAlign w:val="center"/>
          </w:tcPr>
          <w:p w14:paraId="47D2ED0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鼓励企业争创各级质量奖。</w:t>
            </w:r>
          </w:p>
        </w:tc>
        <w:tc>
          <w:tcPr>
            <w:tcW w:w="1306" w:type="dxa"/>
            <w:gridSpan w:val="6"/>
            <w:vMerge w:val="continue"/>
            <w:tcBorders>
              <w:top w:val="nil"/>
              <w:bottom w:val="nil"/>
            </w:tcBorders>
            <w:noWrap w:val="0"/>
            <w:vAlign w:val="center"/>
          </w:tcPr>
          <w:p w14:paraId="2A819C1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5497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705" w:hRule="atLeast"/>
        </w:trPr>
        <w:tc>
          <w:tcPr>
            <w:tcW w:w="761" w:type="dxa"/>
            <w:gridSpan w:val="16"/>
            <w:vMerge w:val="continue"/>
            <w:tcBorders>
              <w:top w:val="nil"/>
              <w:bottom w:val="nil"/>
            </w:tcBorders>
            <w:noWrap w:val="0"/>
            <w:vAlign w:val="center"/>
          </w:tcPr>
          <w:p w14:paraId="665E4CD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329C24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057EC9F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52</w:t>
            </w:r>
          </w:p>
        </w:tc>
        <w:tc>
          <w:tcPr>
            <w:tcW w:w="8228" w:type="dxa"/>
            <w:gridSpan w:val="8"/>
            <w:noWrap w:val="0"/>
            <w:vAlign w:val="center"/>
          </w:tcPr>
          <w:p w14:paraId="2D784E1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开展“百企千户万家”高质量发展市场主体培育工作，</w:t>
            </w:r>
            <w:r>
              <w:rPr>
                <w:rFonts w:hint="eastAsia" w:ascii="方正书宋简体" w:hAnsi="方正书宋简体" w:eastAsia="方正书宋简体" w:cs="方正书宋简体"/>
                <w:sz w:val="21"/>
                <w:szCs w:val="21"/>
                <w:lang w:eastAsia="zh-CN"/>
              </w:rPr>
              <w:t>开展</w:t>
            </w:r>
            <w:r>
              <w:rPr>
                <w:rFonts w:hint="eastAsia" w:ascii="方正书宋简体" w:hAnsi="方正书宋简体" w:eastAsia="方正书宋简体" w:cs="方正书宋简体"/>
                <w:sz w:val="21"/>
                <w:szCs w:val="21"/>
              </w:rPr>
              <w:t>帮扶</w:t>
            </w:r>
            <w:r>
              <w:rPr>
                <w:rFonts w:hint="eastAsia" w:ascii="方正书宋简体" w:hAnsi="方正书宋简体" w:eastAsia="方正书宋简体" w:cs="方正书宋简体"/>
                <w:sz w:val="21"/>
                <w:szCs w:val="21"/>
                <w:lang w:eastAsia="zh-CN"/>
              </w:rPr>
              <w:t>。</w:t>
            </w:r>
          </w:p>
        </w:tc>
        <w:tc>
          <w:tcPr>
            <w:tcW w:w="1306" w:type="dxa"/>
            <w:gridSpan w:val="6"/>
            <w:vMerge w:val="continue"/>
            <w:tcBorders>
              <w:top w:val="nil"/>
              <w:bottom w:val="nil"/>
            </w:tcBorders>
            <w:noWrap w:val="0"/>
            <w:vAlign w:val="center"/>
          </w:tcPr>
          <w:p w14:paraId="106638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0699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667" w:hRule="atLeast"/>
        </w:trPr>
        <w:tc>
          <w:tcPr>
            <w:tcW w:w="761" w:type="dxa"/>
            <w:gridSpan w:val="16"/>
            <w:vMerge w:val="continue"/>
            <w:tcBorders>
              <w:top w:val="nil"/>
              <w:bottom w:val="nil"/>
            </w:tcBorders>
            <w:noWrap w:val="0"/>
            <w:vAlign w:val="center"/>
          </w:tcPr>
          <w:p w14:paraId="3AE3EBF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60B23F0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61E8A06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53</w:t>
            </w:r>
          </w:p>
        </w:tc>
        <w:tc>
          <w:tcPr>
            <w:tcW w:w="8228" w:type="dxa"/>
            <w:gridSpan w:val="8"/>
            <w:noWrap w:val="0"/>
            <w:vAlign w:val="center"/>
          </w:tcPr>
          <w:p w14:paraId="339B46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在规模以上工业企业实施首席质量官制度。</w:t>
            </w:r>
          </w:p>
        </w:tc>
        <w:tc>
          <w:tcPr>
            <w:tcW w:w="1306" w:type="dxa"/>
            <w:gridSpan w:val="6"/>
            <w:vMerge w:val="continue"/>
            <w:tcBorders>
              <w:top w:val="nil"/>
              <w:bottom w:val="nil"/>
            </w:tcBorders>
            <w:noWrap w:val="0"/>
            <w:vAlign w:val="center"/>
          </w:tcPr>
          <w:p w14:paraId="118022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2DE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706" w:hRule="atLeast"/>
        </w:trPr>
        <w:tc>
          <w:tcPr>
            <w:tcW w:w="761" w:type="dxa"/>
            <w:gridSpan w:val="16"/>
            <w:vMerge w:val="continue"/>
            <w:tcBorders>
              <w:top w:val="nil"/>
              <w:bottom w:val="nil"/>
            </w:tcBorders>
            <w:noWrap w:val="0"/>
            <w:vAlign w:val="center"/>
          </w:tcPr>
          <w:p w14:paraId="4E50BF8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bottom w:val="nil"/>
            </w:tcBorders>
            <w:noWrap w:val="0"/>
            <w:vAlign w:val="center"/>
          </w:tcPr>
          <w:p w14:paraId="3E7EC9A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44364F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54</w:t>
            </w:r>
          </w:p>
        </w:tc>
        <w:tc>
          <w:tcPr>
            <w:tcW w:w="8228" w:type="dxa"/>
            <w:gridSpan w:val="8"/>
            <w:noWrap w:val="0"/>
            <w:vAlign w:val="center"/>
          </w:tcPr>
          <w:p w14:paraId="148F27E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培育百年品牌企业。建设商标品牌指导站。</w:t>
            </w:r>
          </w:p>
        </w:tc>
        <w:tc>
          <w:tcPr>
            <w:tcW w:w="1306" w:type="dxa"/>
            <w:gridSpan w:val="6"/>
            <w:vMerge w:val="continue"/>
            <w:tcBorders>
              <w:top w:val="nil"/>
            </w:tcBorders>
            <w:noWrap w:val="0"/>
            <w:vAlign w:val="center"/>
          </w:tcPr>
          <w:p w14:paraId="34DB94B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B180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1135" w:hRule="atLeast"/>
        </w:trPr>
        <w:tc>
          <w:tcPr>
            <w:tcW w:w="761" w:type="dxa"/>
            <w:gridSpan w:val="16"/>
            <w:vMerge w:val="continue"/>
            <w:tcBorders>
              <w:top w:val="nil"/>
            </w:tcBorders>
            <w:noWrap w:val="0"/>
            <w:vAlign w:val="center"/>
          </w:tcPr>
          <w:p w14:paraId="5CB88CC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16" w:type="dxa"/>
            <w:gridSpan w:val="14"/>
            <w:vMerge w:val="continue"/>
            <w:tcBorders>
              <w:top w:val="nil"/>
            </w:tcBorders>
            <w:noWrap w:val="0"/>
            <w:vAlign w:val="center"/>
          </w:tcPr>
          <w:p w14:paraId="7652737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8" w:type="dxa"/>
            <w:gridSpan w:val="14"/>
            <w:noWrap w:val="0"/>
            <w:vAlign w:val="center"/>
          </w:tcPr>
          <w:p w14:paraId="6FC06E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55</w:t>
            </w:r>
          </w:p>
        </w:tc>
        <w:tc>
          <w:tcPr>
            <w:tcW w:w="8228" w:type="dxa"/>
            <w:gridSpan w:val="8"/>
            <w:noWrap w:val="0"/>
            <w:vAlign w:val="center"/>
          </w:tcPr>
          <w:p w14:paraId="70AB09F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开展品牌制胜行动，建立“区域品牌十企业品牌+产品品牌”发展矩阵，提升品牌影响力。</w:t>
            </w:r>
          </w:p>
        </w:tc>
        <w:tc>
          <w:tcPr>
            <w:tcW w:w="1306" w:type="dxa"/>
            <w:gridSpan w:val="6"/>
            <w:noWrap w:val="0"/>
            <w:vAlign w:val="center"/>
          </w:tcPr>
          <w:p w14:paraId="69F82C8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p w14:paraId="6BCE2C6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57770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89" w:hRule="atLeast"/>
        </w:trPr>
        <w:tc>
          <w:tcPr>
            <w:tcW w:w="737" w:type="dxa"/>
            <w:gridSpan w:val="7"/>
            <w:noWrap w:val="0"/>
            <w:vAlign w:val="center"/>
          </w:tcPr>
          <w:p w14:paraId="7E85D4C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62" w:type="dxa"/>
            <w:gridSpan w:val="16"/>
            <w:noWrap w:val="0"/>
            <w:vAlign w:val="center"/>
          </w:tcPr>
          <w:p w14:paraId="625E9D6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4E3FB03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716" w:type="dxa"/>
            <w:gridSpan w:val="16"/>
            <w:noWrap w:val="0"/>
            <w:vAlign w:val="center"/>
          </w:tcPr>
          <w:p w14:paraId="7CC1FFD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48" w:type="dxa"/>
            <w:gridSpan w:val="13"/>
            <w:noWrap w:val="0"/>
            <w:vAlign w:val="center"/>
          </w:tcPr>
          <w:p w14:paraId="66DFF9D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06" w:type="dxa"/>
            <w:gridSpan w:val="6"/>
            <w:noWrap w:val="0"/>
            <w:vAlign w:val="center"/>
          </w:tcPr>
          <w:p w14:paraId="133EAA0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30A03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1188" w:hRule="atLeast"/>
        </w:trPr>
        <w:tc>
          <w:tcPr>
            <w:tcW w:w="737" w:type="dxa"/>
            <w:gridSpan w:val="7"/>
            <w:vMerge w:val="restart"/>
            <w:tcBorders>
              <w:bottom w:val="nil"/>
            </w:tcBorders>
            <w:noWrap w:val="0"/>
            <w:vAlign w:val="center"/>
          </w:tcPr>
          <w:p w14:paraId="597E640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2025年</w:t>
            </w:r>
          </w:p>
          <w:p w14:paraId="21AC23F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62" w:type="dxa"/>
            <w:gridSpan w:val="16"/>
            <w:vMerge w:val="restart"/>
            <w:tcBorders>
              <w:bottom w:val="nil"/>
            </w:tcBorders>
            <w:noWrap w:val="0"/>
            <w:vAlign w:val="center"/>
          </w:tcPr>
          <w:p w14:paraId="686B444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p w14:paraId="6B7218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（七）</w:t>
            </w:r>
            <w:r>
              <w:rPr>
                <w:rFonts w:hint="eastAsia" w:ascii="方正书宋简体" w:hAnsi="方正书宋简体" w:eastAsia="方正书宋简体" w:cs="方正书宋简体"/>
                <w:sz w:val="21"/>
                <w:szCs w:val="21"/>
              </w:rPr>
              <w:t>开展质量基</w:t>
            </w:r>
          </w:p>
          <w:p w14:paraId="3CF84AB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础设施升级增效行动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8</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716" w:type="dxa"/>
            <w:gridSpan w:val="16"/>
            <w:noWrap w:val="0"/>
            <w:vAlign w:val="center"/>
          </w:tcPr>
          <w:p w14:paraId="1A2F67C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56</w:t>
            </w:r>
          </w:p>
        </w:tc>
        <w:tc>
          <w:tcPr>
            <w:tcW w:w="8248" w:type="dxa"/>
            <w:gridSpan w:val="13"/>
            <w:noWrap w:val="0"/>
            <w:vAlign w:val="center"/>
          </w:tcPr>
          <w:p w14:paraId="629F1AD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创新推进“标准化+全域”赋能新模式，</w:t>
            </w:r>
            <w:r>
              <w:rPr>
                <w:rFonts w:hint="eastAsia" w:ascii="方正书宋简体" w:hAnsi="方正书宋简体" w:eastAsia="方正书宋简体" w:cs="方正书宋简体"/>
                <w:sz w:val="21"/>
                <w:szCs w:val="21"/>
                <w:lang w:eastAsia="zh-CN"/>
              </w:rPr>
              <w:t>鼓励积极</w:t>
            </w:r>
            <w:r>
              <w:rPr>
                <w:rFonts w:hint="eastAsia" w:ascii="方正书宋简体" w:hAnsi="方正书宋简体" w:eastAsia="方正书宋简体" w:cs="方正书宋简体"/>
                <w:sz w:val="21"/>
                <w:szCs w:val="21"/>
              </w:rPr>
              <w:t>主导和参与制修订国际</w:t>
            </w:r>
            <w:r>
              <w:rPr>
                <w:rFonts w:hint="eastAsia" w:ascii="方正书宋简体" w:hAnsi="方正书宋简体" w:eastAsia="方正书宋简体" w:cs="方正书宋简体"/>
                <w:sz w:val="21"/>
                <w:szCs w:val="21"/>
                <w:lang w:eastAsia="zh-CN"/>
              </w:rPr>
              <w:t>标准</w:t>
            </w:r>
            <w:r>
              <w:rPr>
                <w:rFonts w:hint="eastAsia" w:ascii="方正书宋简体" w:hAnsi="方正书宋简体" w:eastAsia="方正书宋简体" w:cs="方正书宋简体"/>
                <w:sz w:val="21"/>
                <w:szCs w:val="21"/>
              </w:rPr>
              <w:t>、国家</w:t>
            </w:r>
            <w:r>
              <w:rPr>
                <w:rFonts w:hint="eastAsia" w:ascii="方正书宋简体" w:hAnsi="方正书宋简体" w:eastAsia="方正书宋简体" w:cs="方正书宋简体"/>
                <w:sz w:val="21"/>
                <w:szCs w:val="21"/>
                <w:lang w:eastAsia="zh-CN"/>
              </w:rPr>
              <w:t>标准。</w:t>
            </w:r>
          </w:p>
        </w:tc>
        <w:tc>
          <w:tcPr>
            <w:tcW w:w="1306" w:type="dxa"/>
            <w:gridSpan w:val="6"/>
            <w:vMerge w:val="restart"/>
            <w:tcBorders>
              <w:bottom w:val="nil"/>
            </w:tcBorders>
            <w:noWrap w:val="0"/>
            <w:vAlign w:val="center"/>
          </w:tcPr>
          <w:p w14:paraId="304E047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5BC0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11" w:hRule="atLeast"/>
        </w:trPr>
        <w:tc>
          <w:tcPr>
            <w:tcW w:w="737" w:type="dxa"/>
            <w:gridSpan w:val="7"/>
            <w:vMerge w:val="continue"/>
            <w:tcBorders>
              <w:top w:val="nil"/>
              <w:bottom w:val="nil"/>
            </w:tcBorders>
            <w:noWrap w:val="0"/>
            <w:vAlign w:val="center"/>
          </w:tcPr>
          <w:p w14:paraId="41F5D32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2" w:type="dxa"/>
            <w:gridSpan w:val="16"/>
            <w:vMerge w:val="continue"/>
            <w:tcBorders>
              <w:top w:val="nil"/>
              <w:bottom w:val="nil"/>
            </w:tcBorders>
            <w:noWrap w:val="0"/>
            <w:vAlign w:val="center"/>
          </w:tcPr>
          <w:p w14:paraId="19A847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6" w:type="dxa"/>
            <w:gridSpan w:val="16"/>
            <w:noWrap w:val="0"/>
            <w:vAlign w:val="center"/>
          </w:tcPr>
          <w:p w14:paraId="0D324C1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57</w:t>
            </w:r>
          </w:p>
        </w:tc>
        <w:tc>
          <w:tcPr>
            <w:tcW w:w="8248" w:type="dxa"/>
            <w:gridSpan w:val="13"/>
            <w:noWrap w:val="0"/>
            <w:vAlign w:val="center"/>
          </w:tcPr>
          <w:p w14:paraId="0A5B8BB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实施团体标准、企业标准自我声明公开和监督制度。</w:t>
            </w:r>
          </w:p>
        </w:tc>
        <w:tc>
          <w:tcPr>
            <w:tcW w:w="1306" w:type="dxa"/>
            <w:gridSpan w:val="6"/>
            <w:vMerge w:val="continue"/>
            <w:tcBorders>
              <w:top w:val="nil"/>
              <w:bottom w:val="nil"/>
            </w:tcBorders>
            <w:noWrap w:val="0"/>
            <w:vAlign w:val="top"/>
          </w:tcPr>
          <w:p w14:paraId="3A2AEBF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DDE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84" w:hRule="atLeast"/>
        </w:trPr>
        <w:tc>
          <w:tcPr>
            <w:tcW w:w="737" w:type="dxa"/>
            <w:gridSpan w:val="7"/>
            <w:vMerge w:val="continue"/>
            <w:tcBorders>
              <w:top w:val="nil"/>
              <w:bottom w:val="nil"/>
            </w:tcBorders>
            <w:noWrap w:val="0"/>
            <w:vAlign w:val="center"/>
          </w:tcPr>
          <w:p w14:paraId="39080F7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2" w:type="dxa"/>
            <w:gridSpan w:val="16"/>
            <w:vMerge w:val="continue"/>
            <w:tcBorders>
              <w:top w:val="nil"/>
              <w:bottom w:val="nil"/>
            </w:tcBorders>
            <w:noWrap w:val="0"/>
            <w:vAlign w:val="center"/>
          </w:tcPr>
          <w:p w14:paraId="6E775F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6" w:type="dxa"/>
            <w:gridSpan w:val="16"/>
            <w:noWrap w:val="0"/>
            <w:vAlign w:val="center"/>
          </w:tcPr>
          <w:p w14:paraId="3F4E60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58</w:t>
            </w:r>
          </w:p>
        </w:tc>
        <w:tc>
          <w:tcPr>
            <w:tcW w:w="8248" w:type="dxa"/>
            <w:gridSpan w:val="13"/>
            <w:noWrap w:val="0"/>
            <w:vAlign w:val="center"/>
          </w:tcPr>
          <w:p w14:paraId="166E810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打击计量违法行为，向社会公布违法案例，规范民生计量领域市场经营秩序，开展打击计量违法行为行动。</w:t>
            </w:r>
          </w:p>
        </w:tc>
        <w:tc>
          <w:tcPr>
            <w:tcW w:w="1306" w:type="dxa"/>
            <w:gridSpan w:val="6"/>
            <w:vMerge w:val="continue"/>
            <w:tcBorders>
              <w:top w:val="nil"/>
              <w:bottom w:val="nil"/>
            </w:tcBorders>
            <w:noWrap w:val="0"/>
            <w:vAlign w:val="top"/>
          </w:tcPr>
          <w:p w14:paraId="36B33A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5A22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24" w:hRule="atLeast"/>
        </w:trPr>
        <w:tc>
          <w:tcPr>
            <w:tcW w:w="737" w:type="dxa"/>
            <w:gridSpan w:val="7"/>
            <w:vMerge w:val="continue"/>
            <w:tcBorders>
              <w:top w:val="nil"/>
              <w:bottom w:val="nil"/>
            </w:tcBorders>
            <w:noWrap w:val="0"/>
            <w:vAlign w:val="center"/>
          </w:tcPr>
          <w:p w14:paraId="2D0FCA0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2" w:type="dxa"/>
            <w:gridSpan w:val="16"/>
            <w:vMerge w:val="continue"/>
            <w:tcBorders>
              <w:top w:val="nil"/>
              <w:bottom w:val="nil"/>
            </w:tcBorders>
            <w:noWrap w:val="0"/>
            <w:vAlign w:val="center"/>
          </w:tcPr>
          <w:p w14:paraId="1DF589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6" w:type="dxa"/>
            <w:gridSpan w:val="16"/>
            <w:noWrap w:val="0"/>
            <w:vAlign w:val="center"/>
          </w:tcPr>
          <w:p w14:paraId="3CB3BC3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rPr>
            </w:pPr>
            <w:r>
              <w:rPr>
                <w:rFonts w:hint="eastAsia" w:ascii="方正书宋简体" w:hAnsi="方正书宋简体" w:eastAsia="方正书宋简体" w:cs="方正书宋简体"/>
                <w:sz w:val="21"/>
                <w:szCs w:val="21"/>
                <w:lang w:val="en-US" w:eastAsia="zh-CN"/>
              </w:rPr>
              <w:t>59</w:t>
            </w:r>
          </w:p>
        </w:tc>
        <w:tc>
          <w:tcPr>
            <w:tcW w:w="8248" w:type="dxa"/>
            <w:gridSpan w:val="13"/>
            <w:noWrap w:val="0"/>
            <w:vAlign w:val="center"/>
          </w:tcPr>
          <w:p w14:paraId="057D837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加强检验检测机构监管力度。</w:t>
            </w:r>
          </w:p>
        </w:tc>
        <w:tc>
          <w:tcPr>
            <w:tcW w:w="1306" w:type="dxa"/>
            <w:gridSpan w:val="6"/>
            <w:vMerge w:val="continue"/>
            <w:tcBorders>
              <w:top w:val="nil"/>
              <w:bottom w:val="nil"/>
            </w:tcBorders>
            <w:noWrap w:val="0"/>
            <w:vAlign w:val="top"/>
          </w:tcPr>
          <w:p w14:paraId="58950BD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72F2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62" w:hRule="atLeast"/>
        </w:trPr>
        <w:tc>
          <w:tcPr>
            <w:tcW w:w="737" w:type="dxa"/>
            <w:gridSpan w:val="7"/>
            <w:vMerge w:val="continue"/>
            <w:tcBorders>
              <w:top w:val="nil"/>
              <w:bottom w:val="nil"/>
            </w:tcBorders>
            <w:noWrap w:val="0"/>
            <w:vAlign w:val="center"/>
          </w:tcPr>
          <w:p w14:paraId="5501B4A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2" w:type="dxa"/>
            <w:gridSpan w:val="16"/>
            <w:vMerge w:val="continue"/>
            <w:tcBorders>
              <w:top w:val="nil"/>
              <w:bottom w:val="nil"/>
            </w:tcBorders>
            <w:noWrap w:val="0"/>
            <w:vAlign w:val="center"/>
          </w:tcPr>
          <w:p w14:paraId="527B64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6" w:type="dxa"/>
            <w:gridSpan w:val="16"/>
            <w:noWrap w:val="0"/>
            <w:vAlign w:val="center"/>
          </w:tcPr>
          <w:p w14:paraId="40580B5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60</w:t>
            </w:r>
          </w:p>
        </w:tc>
        <w:tc>
          <w:tcPr>
            <w:tcW w:w="8248" w:type="dxa"/>
            <w:gridSpan w:val="13"/>
            <w:noWrap w:val="0"/>
            <w:vAlign w:val="center"/>
          </w:tcPr>
          <w:p w14:paraId="04A8D32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推进小微企业质量管理体系认证升级行动。</w:t>
            </w:r>
          </w:p>
        </w:tc>
        <w:tc>
          <w:tcPr>
            <w:tcW w:w="1306" w:type="dxa"/>
            <w:gridSpan w:val="6"/>
            <w:vMerge w:val="continue"/>
            <w:tcBorders>
              <w:top w:val="nil"/>
              <w:bottom w:val="nil"/>
            </w:tcBorders>
            <w:noWrap w:val="0"/>
            <w:vAlign w:val="top"/>
          </w:tcPr>
          <w:p w14:paraId="611EB15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6D0D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48" w:hRule="atLeast"/>
        </w:trPr>
        <w:tc>
          <w:tcPr>
            <w:tcW w:w="737" w:type="dxa"/>
            <w:gridSpan w:val="7"/>
            <w:vMerge w:val="continue"/>
            <w:tcBorders>
              <w:top w:val="nil"/>
              <w:bottom w:val="nil"/>
            </w:tcBorders>
            <w:noWrap w:val="0"/>
            <w:vAlign w:val="center"/>
          </w:tcPr>
          <w:p w14:paraId="52725A1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2" w:type="dxa"/>
            <w:gridSpan w:val="16"/>
            <w:vMerge w:val="continue"/>
            <w:tcBorders>
              <w:top w:val="nil"/>
              <w:bottom w:val="nil"/>
            </w:tcBorders>
            <w:noWrap w:val="0"/>
            <w:vAlign w:val="center"/>
          </w:tcPr>
          <w:p w14:paraId="5AEBBB0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6" w:type="dxa"/>
            <w:gridSpan w:val="16"/>
            <w:noWrap w:val="0"/>
            <w:vAlign w:val="center"/>
          </w:tcPr>
          <w:p w14:paraId="45B9D29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rPr>
            </w:pPr>
            <w:r>
              <w:rPr>
                <w:rFonts w:hint="eastAsia" w:ascii="方正书宋简体" w:hAnsi="方正书宋简体" w:eastAsia="方正书宋简体" w:cs="方正书宋简体"/>
                <w:sz w:val="21"/>
                <w:szCs w:val="21"/>
                <w:lang w:val="en-US" w:eastAsia="zh-CN"/>
              </w:rPr>
              <w:t>61</w:t>
            </w:r>
          </w:p>
        </w:tc>
        <w:tc>
          <w:tcPr>
            <w:tcW w:w="8248" w:type="dxa"/>
            <w:gridSpan w:val="13"/>
            <w:noWrap w:val="0"/>
            <w:vAlign w:val="center"/>
          </w:tcPr>
          <w:p w14:paraId="428CF6D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在产业集聚区、园区开展质量基础设施“一站式”服务。</w:t>
            </w:r>
          </w:p>
        </w:tc>
        <w:tc>
          <w:tcPr>
            <w:tcW w:w="1306" w:type="dxa"/>
            <w:gridSpan w:val="6"/>
            <w:vMerge w:val="continue"/>
            <w:tcBorders>
              <w:top w:val="nil"/>
              <w:bottom w:val="nil"/>
            </w:tcBorders>
            <w:noWrap w:val="0"/>
            <w:vAlign w:val="top"/>
          </w:tcPr>
          <w:p w14:paraId="13846AC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C41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33" w:hRule="atLeast"/>
        </w:trPr>
        <w:tc>
          <w:tcPr>
            <w:tcW w:w="737" w:type="dxa"/>
            <w:gridSpan w:val="7"/>
            <w:vMerge w:val="continue"/>
            <w:tcBorders>
              <w:top w:val="nil"/>
              <w:bottom w:val="nil"/>
            </w:tcBorders>
            <w:noWrap w:val="0"/>
            <w:vAlign w:val="center"/>
          </w:tcPr>
          <w:p w14:paraId="00EC106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2" w:type="dxa"/>
            <w:gridSpan w:val="16"/>
            <w:vMerge w:val="continue"/>
            <w:tcBorders>
              <w:top w:val="nil"/>
              <w:bottom w:val="nil"/>
            </w:tcBorders>
            <w:noWrap w:val="0"/>
            <w:vAlign w:val="center"/>
          </w:tcPr>
          <w:p w14:paraId="13E3CF6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6" w:type="dxa"/>
            <w:gridSpan w:val="16"/>
            <w:noWrap w:val="0"/>
            <w:vAlign w:val="center"/>
          </w:tcPr>
          <w:p w14:paraId="20832B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rPr>
            </w:pPr>
            <w:r>
              <w:rPr>
                <w:rFonts w:hint="eastAsia" w:ascii="方正书宋简体" w:hAnsi="方正书宋简体" w:eastAsia="方正书宋简体" w:cs="方正书宋简体"/>
                <w:sz w:val="21"/>
                <w:szCs w:val="21"/>
                <w:lang w:val="en-US" w:eastAsia="zh-CN"/>
              </w:rPr>
              <w:t>62</w:t>
            </w:r>
          </w:p>
        </w:tc>
        <w:tc>
          <w:tcPr>
            <w:tcW w:w="8248" w:type="dxa"/>
            <w:gridSpan w:val="13"/>
            <w:noWrap w:val="0"/>
            <w:vAlign w:val="center"/>
          </w:tcPr>
          <w:p w14:paraId="43D17D6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加大检定检测设备投入，推进社会公用计量标准设备更新改造。</w:t>
            </w:r>
          </w:p>
        </w:tc>
        <w:tc>
          <w:tcPr>
            <w:tcW w:w="1306" w:type="dxa"/>
            <w:gridSpan w:val="6"/>
            <w:vMerge w:val="continue"/>
            <w:tcBorders>
              <w:top w:val="nil"/>
              <w:bottom w:val="nil"/>
            </w:tcBorders>
            <w:noWrap w:val="0"/>
            <w:vAlign w:val="top"/>
          </w:tcPr>
          <w:p w14:paraId="6FAD712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AEB9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87" w:hRule="atLeast"/>
        </w:trPr>
        <w:tc>
          <w:tcPr>
            <w:tcW w:w="737" w:type="dxa"/>
            <w:gridSpan w:val="7"/>
            <w:vMerge w:val="continue"/>
            <w:tcBorders>
              <w:top w:val="nil"/>
              <w:bottom w:val="single" w:color="auto" w:sz="4" w:space="0"/>
            </w:tcBorders>
            <w:noWrap w:val="0"/>
            <w:vAlign w:val="center"/>
          </w:tcPr>
          <w:p w14:paraId="053ECDC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2" w:type="dxa"/>
            <w:gridSpan w:val="16"/>
            <w:vMerge w:val="continue"/>
            <w:tcBorders>
              <w:top w:val="nil"/>
              <w:bottom w:val="single" w:color="auto" w:sz="4" w:space="0"/>
            </w:tcBorders>
            <w:noWrap w:val="0"/>
            <w:vAlign w:val="center"/>
          </w:tcPr>
          <w:p w14:paraId="6B71790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6" w:type="dxa"/>
            <w:gridSpan w:val="16"/>
            <w:noWrap w:val="0"/>
            <w:vAlign w:val="center"/>
          </w:tcPr>
          <w:p w14:paraId="552DC14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rPr>
            </w:pPr>
            <w:r>
              <w:rPr>
                <w:rFonts w:hint="eastAsia" w:ascii="方正书宋简体" w:hAnsi="方正书宋简体" w:eastAsia="方正书宋简体" w:cs="方正书宋简体"/>
                <w:sz w:val="21"/>
                <w:szCs w:val="21"/>
                <w:lang w:val="en-US" w:eastAsia="zh-CN"/>
              </w:rPr>
              <w:t>63</w:t>
            </w:r>
          </w:p>
        </w:tc>
        <w:tc>
          <w:tcPr>
            <w:tcW w:w="8248" w:type="dxa"/>
            <w:gridSpan w:val="13"/>
            <w:noWrap w:val="0"/>
            <w:vAlign w:val="center"/>
          </w:tcPr>
          <w:p w14:paraId="7291D72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有效发挥</w:t>
            </w:r>
            <w:r>
              <w:rPr>
                <w:rFonts w:hint="eastAsia" w:ascii="方正书宋简体" w:hAnsi="方正书宋简体" w:eastAsia="方正书宋简体" w:cs="方正书宋简体"/>
                <w:sz w:val="21"/>
                <w:szCs w:val="21"/>
              </w:rPr>
              <w:t>质量基础设施“一站式”服务“暖城e检通”平台。</w:t>
            </w:r>
          </w:p>
        </w:tc>
        <w:tc>
          <w:tcPr>
            <w:tcW w:w="1306" w:type="dxa"/>
            <w:gridSpan w:val="6"/>
            <w:vMerge w:val="continue"/>
            <w:tcBorders>
              <w:top w:val="nil"/>
              <w:bottom w:val="single" w:color="auto" w:sz="4" w:space="0"/>
            </w:tcBorders>
            <w:noWrap w:val="0"/>
            <w:vAlign w:val="top"/>
          </w:tcPr>
          <w:p w14:paraId="24FDA97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392E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743" w:hRule="atLeast"/>
        </w:trPr>
        <w:tc>
          <w:tcPr>
            <w:tcW w:w="727" w:type="dxa"/>
            <w:gridSpan w:val="6"/>
            <w:noWrap w:val="0"/>
            <w:vAlign w:val="center"/>
          </w:tcPr>
          <w:p w14:paraId="64F235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74" w:type="dxa"/>
            <w:gridSpan w:val="19"/>
            <w:noWrap w:val="0"/>
            <w:vAlign w:val="center"/>
          </w:tcPr>
          <w:p w14:paraId="2676982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2BE9FC2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717" w:type="dxa"/>
            <w:gridSpan w:val="15"/>
            <w:noWrap w:val="0"/>
            <w:vAlign w:val="center"/>
          </w:tcPr>
          <w:p w14:paraId="24BA727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34" w:type="dxa"/>
            <w:gridSpan w:val="10"/>
            <w:noWrap w:val="0"/>
            <w:vAlign w:val="center"/>
          </w:tcPr>
          <w:p w14:paraId="45F0CB0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06" w:type="dxa"/>
            <w:gridSpan w:val="6"/>
            <w:noWrap w:val="0"/>
            <w:vAlign w:val="center"/>
          </w:tcPr>
          <w:p w14:paraId="4714228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2A94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729" w:hRule="atLeast"/>
        </w:trPr>
        <w:tc>
          <w:tcPr>
            <w:tcW w:w="727" w:type="dxa"/>
            <w:gridSpan w:val="6"/>
            <w:vMerge w:val="restart"/>
            <w:tcBorders>
              <w:bottom w:val="nil"/>
            </w:tcBorders>
            <w:noWrap w:val="0"/>
            <w:vAlign w:val="center"/>
          </w:tcPr>
          <w:p w14:paraId="601273C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2025年</w:t>
            </w:r>
          </w:p>
          <w:p w14:paraId="44D92F0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71</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74" w:type="dxa"/>
            <w:gridSpan w:val="19"/>
            <w:vMerge w:val="restart"/>
            <w:tcBorders>
              <w:bottom w:val="nil"/>
            </w:tcBorders>
            <w:noWrap w:val="0"/>
            <w:vAlign w:val="center"/>
          </w:tcPr>
          <w:p w14:paraId="38020F2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（八）</w:t>
            </w:r>
            <w:r>
              <w:rPr>
                <w:rFonts w:hint="eastAsia" w:ascii="方正书宋简体" w:hAnsi="方正书宋简体" w:eastAsia="方正书宋简体" w:cs="方正书宋简体"/>
                <w:sz w:val="21"/>
                <w:szCs w:val="21"/>
              </w:rPr>
              <w:t>开展质</w:t>
            </w:r>
            <w:r>
              <w:rPr>
                <w:rFonts w:hint="eastAsia" w:ascii="方正书宋简体" w:hAnsi="方正书宋简体" w:eastAsia="方正书宋简体" w:cs="方正书宋简体"/>
                <w:sz w:val="21"/>
                <w:szCs w:val="21"/>
                <w:lang w:eastAsia="zh-CN"/>
              </w:rPr>
              <w:t>量管</w:t>
            </w:r>
            <w:r>
              <w:rPr>
                <w:rFonts w:hint="eastAsia" w:ascii="方正书宋简体" w:hAnsi="方正书宋简体" w:eastAsia="方正书宋简体" w:cs="方正书宋简体"/>
                <w:sz w:val="21"/>
                <w:szCs w:val="21"/>
              </w:rPr>
              <w:t>理能力提升行动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8项</w:t>
            </w:r>
            <w:r>
              <w:rPr>
                <w:rFonts w:hint="eastAsia" w:ascii="方正书宋简体" w:hAnsi="方正书宋简体" w:eastAsia="方正书宋简体" w:cs="方正书宋简体"/>
                <w:sz w:val="21"/>
                <w:szCs w:val="21"/>
                <w:lang w:eastAsia="zh-CN"/>
              </w:rPr>
              <w:t>）</w:t>
            </w:r>
          </w:p>
        </w:tc>
        <w:tc>
          <w:tcPr>
            <w:tcW w:w="717" w:type="dxa"/>
            <w:gridSpan w:val="15"/>
            <w:noWrap w:val="0"/>
            <w:vAlign w:val="center"/>
          </w:tcPr>
          <w:p w14:paraId="0877D64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64</w:t>
            </w:r>
          </w:p>
        </w:tc>
        <w:tc>
          <w:tcPr>
            <w:tcW w:w="8234" w:type="dxa"/>
            <w:gridSpan w:val="10"/>
            <w:noWrap w:val="0"/>
            <w:vAlign w:val="center"/>
          </w:tcPr>
          <w:p w14:paraId="499CA45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实行企业信用风险分类管理、强化信用约束激励，以信用助力民营企业发展。</w:t>
            </w:r>
          </w:p>
        </w:tc>
        <w:tc>
          <w:tcPr>
            <w:tcW w:w="1306" w:type="dxa"/>
            <w:gridSpan w:val="6"/>
            <w:vMerge w:val="restart"/>
            <w:tcBorders>
              <w:bottom w:val="nil"/>
            </w:tcBorders>
            <w:noWrap w:val="0"/>
            <w:vAlign w:val="center"/>
          </w:tcPr>
          <w:p w14:paraId="7C0B17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5DCF6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708" w:hRule="atLeast"/>
        </w:trPr>
        <w:tc>
          <w:tcPr>
            <w:tcW w:w="727" w:type="dxa"/>
            <w:gridSpan w:val="6"/>
            <w:vMerge w:val="continue"/>
            <w:tcBorders>
              <w:top w:val="nil"/>
              <w:bottom w:val="nil"/>
            </w:tcBorders>
            <w:noWrap w:val="0"/>
            <w:vAlign w:val="center"/>
          </w:tcPr>
          <w:p w14:paraId="713F7DF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74" w:type="dxa"/>
            <w:gridSpan w:val="19"/>
            <w:vMerge w:val="continue"/>
            <w:tcBorders>
              <w:top w:val="nil"/>
              <w:bottom w:val="nil"/>
            </w:tcBorders>
            <w:noWrap w:val="0"/>
            <w:vAlign w:val="center"/>
          </w:tcPr>
          <w:p w14:paraId="3269C82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7" w:type="dxa"/>
            <w:gridSpan w:val="15"/>
            <w:noWrap w:val="0"/>
            <w:vAlign w:val="center"/>
          </w:tcPr>
          <w:p w14:paraId="41961A6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65</w:t>
            </w:r>
          </w:p>
        </w:tc>
        <w:tc>
          <w:tcPr>
            <w:tcW w:w="8234" w:type="dxa"/>
            <w:gridSpan w:val="10"/>
            <w:noWrap w:val="0"/>
            <w:vAlign w:val="center"/>
          </w:tcPr>
          <w:p w14:paraId="3ADAC38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开展质量宣传，加大质量帮扶力度。</w:t>
            </w:r>
          </w:p>
        </w:tc>
        <w:tc>
          <w:tcPr>
            <w:tcW w:w="1306" w:type="dxa"/>
            <w:gridSpan w:val="6"/>
            <w:vMerge w:val="continue"/>
            <w:tcBorders>
              <w:top w:val="nil"/>
              <w:bottom w:val="nil"/>
            </w:tcBorders>
            <w:noWrap w:val="0"/>
            <w:vAlign w:val="center"/>
          </w:tcPr>
          <w:p w14:paraId="247C9AB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87AC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976" w:hRule="atLeast"/>
        </w:trPr>
        <w:tc>
          <w:tcPr>
            <w:tcW w:w="727" w:type="dxa"/>
            <w:gridSpan w:val="6"/>
            <w:vMerge w:val="continue"/>
            <w:tcBorders>
              <w:top w:val="nil"/>
              <w:bottom w:val="nil"/>
            </w:tcBorders>
            <w:noWrap w:val="0"/>
            <w:vAlign w:val="center"/>
          </w:tcPr>
          <w:p w14:paraId="137F748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74" w:type="dxa"/>
            <w:gridSpan w:val="19"/>
            <w:vMerge w:val="continue"/>
            <w:tcBorders>
              <w:top w:val="nil"/>
              <w:bottom w:val="nil"/>
            </w:tcBorders>
            <w:noWrap w:val="0"/>
            <w:vAlign w:val="center"/>
          </w:tcPr>
          <w:p w14:paraId="2954947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7" w:type="dxa"/>
            <w:gridSpan w:val="15"/>
            <w:noWrap w:val="0"/>
            <w:vAlign w:val="center"/>
          </w:tcPr>
          <w:p w14:paraId="33696CC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66</w:t>
            </w:r>
          </w:p>
        </w:tc>
        <w:tc>
          <w:tcPr>
            <w:tcW w:w="8234" w:type="dxa"/>
            <w:gridSpan w:val="10"/>
            <w:noWrap w:val="0"/>
            <w:vAlign w:val="center"/>
          </w:tcPr>
          <w:p w14:paraId="632E2E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强化网络平台销售商品质量监管，</w:t>
            </w:r>
            <w:r>
              <w:rPr>
                <w:rFonts w:hint="eastAsia" w:ascii="方正书宋简体" w:hAnsi="方正书宋简体" w:eastAsia="方正书宋简体" w:cs="方正书宋简体"/>
                <w:sz w:val="21"/>
                <w:szCs w:val="21"/>
              </w:rPr>
              <w:t>推进网络平台销售商品线上线下一体化监管</w:t>
            </w:r>
            <w:r>
              <w:rPr>
                <w:rFonts w:hint="eastAsia" w:ascii="方正书宋简体" w:hAnsi="方正书宋简体" w:eastAsia="方正书宋简体" w:cs="方正书宋简体"/>
                <w:sz w:val="21"/>
                <w:szCs w:val="21"/>
                <w:lang w:eastAsia="zh-CN"/>
              </w:rPr>
              <w:t>。</w:t>
            </w:r>
          </w:p>
        </w:tc>
        <w:tc>
          <w:tcPr>
            <w:tcW w:w="1306" w:type="dxa"/>
            <w:gridSpan w:val="6"/>
            <w:vMerge w:val="continue"/>
            <w:tcBorders>
              <w:top w:val="nil"/>
            </w:tcBorders>
            <w:noWrap w:val="0"/>
            <w:vAlign w:val="center"/>
          </w:tcPr>
          <w:p w14:paraId="6D479E8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C9B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1050" w:hRule="atLeast"/>
        </w:trPr>
        <w:tc>
          <w:tcPr>
            <w:tcW w:w="727" w:type="dxa"/>
            <w:gridSpan w:val="6"/>
            <w:vMerge w:val="continue"/>
            <w:tcBorders>
              <w:top w:val="nil"/>
              <w:bottom w:val="nil"/>
            </w:tcBorders>
            <w:noWrap w:val="0"/>
            <w:vAlign w:val="center"/>
          </w:tcPr>
          <w:p w14:paraId="2AC93BE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74" w:type="dxa"/>
            <w:gridSpan w:val="19"/>
            <w:vMerge w:val="continue"/>
            <w:tcBorders>
              <w:top w:val="nil"/>
              <w:bottom w:val="nil"/>
            </w:tcBorders>
            <w:noWrap w:val="0"/>
            <w:vAlign w:val="center"/>
          </w:tcPr>
          <w:p w14:paraId="729C50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7" w:type="dxa"/>
            <w:gridSpan w:val="15"/>
            <w:noWrap w:val="0"/>
            <w:vAlign w:val="center"/>
          </w:tcPr>
          <w:p w14:paraId="121B54E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67</w:t>
            </w:r>
          </w:p>
        </w:tc>
        <w:tc>
          <w:tcPr>
            <w:tcW w:w="8234" w:type="dxa"/>
            <w:gridSpan w:val="10"/>
            <w:noWrap w:val="0"/>
            <w:vAlign w:val="center"/>
          </w:tcPr>
          <w:p w14:paraId="561A244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按照“急需紧缺、专业对口”的原则，引进一批高层次人才和紧缺专业人才。</w:t>
            </w:r>
          </w:p>
        </w:tc>
        <w:tc>
          <w:tcPr>
            <w:tcW w:w="1306" w:type="dxa"/>
            <w:gridSpan w:val="6"/>
            <w:noWrap w:val="0"/>
            <w:vAlign w:val="center"/>
          </w:tcPr>
          <w:p w14:paraId="37E8DED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w:t>
            </w:r>
            <w:r>
              <w:rPr>
                <w:rFonts w:hint="eastAsia" w:ascii="方正书宋简体" w:hAnsi="方正书宋简体" w:eastAsia="方正书宋简体" w:cs="方正书宋简体"/>
                <w:sz w:val="21"/>
                <w:szCs w:val="21"/>
              </w:rPr>
              <w:t>委组织部</w:t>
            </w:r>
          </w:p>
          <w:p w14:paraId="4B573BC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旗人社</w:t>
            </w:r>
            <w:r>
              <w:rPr>
                <w:rFonts w:hint="eastAsia" w:ascii="方正书宋简体" w:hAnsi="方正书宋简体" w:eastAsia="方正书宋简体" w:cs="方正书宋简体"/>
                <w:sz w:val="21"/>
                <w:szCs w:val="21"/>
              </w:rPr>
              <w:t>局</w:t>
            </w:r>
          </w:p>
        </w:tc>
      </w:tr>
      <w:tr w14:paraId="7B93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1151" w:hRule="atLeast"/>
        </w:trPr>
        <w:tc>
          <w:tcPr>
            <w:tcW w:w="727" w:type="dxa"/>
            <w:gridSpan w:val="6"/>
            <w:vMerge w:val="continue"/>
            <w:tcBorders>
              <w:top w:val="nil"/>
              <w:bottom w:val="nil"/>
            </w:tcBorders>
            <w:noWrap w:val="0"/>
            <w:vAlign w:val="center"/>
          </w:tcPr>
          <w:p w14:paraId="06B581B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74" w:type="dxa"/>
            <w:gridSpan w:val="19"/>
            <w:vMerge w:val="continue"/>
            <w:tcBorders>
              <w:top w:val="nil"/>
              <w:bottom w:val="nil"/>
            </w:tcBorders>
            <w:noWrap w:val="0"/>
            <w:vAlign w:val="center"/>
          </w:tcPr>
          <w:p w14:paraId="0603AC5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7" w:type="dxa"/>
            <w:gridSpan w:val="15"/>
            <w:noWrap w:val="0"/>
            <w:vAlign w:val="center"/>
          </w:tcPr>
          <w:p w14:paraId="5578A5A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68</w:t>
            </w:r>
          </w:p>
        </w:tc>
        <w:tc>
          <w:tcPr>
            <w:tcW w:w="8234" w:type="dxa"/>
            <w:gridSpan w:val="10"/>
            <w:noWrap w:val="0"/>
            <w:vAlign w:val="center"/>
          </w:tcPr>
          <w:p w14:paraId="5DA77C0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建立体系完整、高效顺畅、监督有力的信用信息归集公示机制。</w:t>
            </w:r>
          </w:p>
        </w:tc>
        <w:tc>
          <w:tcPr>
            <w:tcW w:w="1306" w:type="dxa"/>
            <w:gridSpan w:val="6"/>
            <w:noWrap w:val="0"/>
            <w:vAlign w:val="center"/>
          </w:tcPr>
          <w:p w14:paraId="537433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p w14:paraId="58D9C0E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旗发改委</w:t>
            </w:r>
          </w:p>
        </w:tc>
      </w:tr>
      <w:tr w14:paraId="103A4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837" w:hRule="atLeast"/>
        </w:trPr>
        <w:tc>
          <w:tcPr>
            <w:tcW w:w="727" w:type="dxa"/>
            <w:gridSpan w:val="6"/>
            <w:vMerge w:val="continue"/>
            <w:tcBorders>
              <w:top w:val="nil"/>
              <w:bottom w:val="nil"/>
            </w:tcBorders>
            <w:noWrap w:val="0"/>
            <w:vAlign w:val="center"/>
          </w:tcPr>
          <w:p w14:paraId="1E6097C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74" w:type="dxa"/>
            <w:gridSpan w:val="19"/>
            <w:vMerge w:val="continue"/>
            <w:tcBorders>
              <w:top w:val="nil"/>
              <w:bottom w:val="nil"/>
            </w:tcBorders>
            <w:noWrap w:val="0"/>
            <w:vAlign w:val="center"/>
          </w:tcPr>
          <w:p w14:paraId="55B674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7" w:type="dxa"/>
            <w:gridSpan w:val="15"/>
            <w:noWrap w:val="0"/>
            <w:vAlign w:val="center"/>
          </w:tcPr>
          <w:p w14:paraId="77698B2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69</w:t>
            </w:r>
          </w:p>
        </w:tc>
        <w:tc>
          <w:tcPr>
            <w:tcW w:w="8234" w:type="dxa"/>
            <w:gridSpan w:val="10"/>
            <w:noWrap w:val="0"/>
            <w:vAlign w:val="center"/>
          </w:tcPr>
          <w:p w14:paraId="72F7714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color w:val="auto"/>
                <w:sz w:val="21"/>
                <w:szCs w:val="21"/>
              </w:rPr>
              <w:t>每年开展一次绿色健康安全消费宣传活动。</w:t>
            </w:r>
          </w:p>
        </w:tc>
        <w:tc>
          <w:tcPr>
            <w:tcW w:w="1306" w:type="dxa"/>
            <w:gridSpan w:val="6"/>
            <w:noWrap w:val="0"/>
            <w:vAlign w:val="center"/>
          </w:tcPr>
          <w:p w14:paraId="1566FF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28A05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837" w:hRule="atLeast"/>
        </w:trPr>
        <w:tc>
          <w:tcPr>
            <w:tcW w:w="727" w:type="dxa"/>
            <w:gridSpan w:val="6"/>
            <w:vMerge w:val="continue"/>
            <w:tcBorders>
              <w:top w:val="nil"/>
              <w:bottom w:val="nil"/>
            </w:tcBorders>
            <w:noWrap w:val="0"/>
            <w:vAlign w:val="center"/>
          </w:tcPr>
          <w:p w14:paraId="77E8092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74" w:type="dxa"/>
            <w:gridSpan w:val="19"/>
            <w:vMerge w:val="continue"/>
            <w:tcBorders>
              <w:top w:val="nil"/>
              <w:bottom w:val="nil"/>
            </w:tcBorders>
            <w:noWrap w:val="0"/>
            <w:vAlign w:val="center"/>
          </w:tcPr>
          <w:p w14:paraId="4ACCCF3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7" w:type="dxa"/>
            <w:gridSpan w:val="15"/>
            <w:noWrap w:val="0"/>
            <w:vAlign w:val="center"/>
          </w:tcPr>
          <w:p w14:paraId="1736062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70</w:t>
            </w:r>
          </w:p>
        </w:tc>
        <w:tc>
          <w:tcPr>
            <w:tcW w:w="8234" w:type="dxa"/>
            <w:gridSpan w:val="10"/>
            <w:noWrap w:val="0"/>
            <w:vAlign w:val="center"/>
          </w:tcPr>
          <w:p w14:paraId="57AEE03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举办职业技能大赛等群众性质量活动。</w:t>
            </w:r>
          </w:p>
        </w:tc>
        <w:tc>
          <w:tcPr>
            <w:tcW w:w="1306" w:type="dxa"/>
            <w:gridSpan w:val="6"/>
            <w:noWrap w:val="0"/>
            <w:vAlign w:val="center"/>
          </w:tcPr>
          <w:p w14:paraId="3D6BD5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旗人社局</w:t>
            </w:r>
          </w:p>
          <w:p w14:paraId="7DEBC0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旗教体局</w:t>
            </w:r>
          </w:p>
        </w:tc>
      </w:tr>
      <w:tr w14:paraId="3FCA0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1"/>
          <w:gridAfter w:val="2"/>
          <w:wBefore w:w="83" w:type="dxa"/>
          <w:wAfter w:w="20" w:type="dxa"/>
          <w:trHeight w:val="1583" w:hRule="atLeast"/>
        </w:trPr>
        <w:tc>
          <w:tcPr>
            <w:tcW w:w="727" w:type="dxa"/>
            <w:gridSpan w:val="6"/>
            <w:vMerge w:val="continue"/>
            <w:tcBorders>
              <w:top w:val="nil"/>
            </w:tcBorders>
            <w:noWrap w:val="0"/>
            <w:vAlign w:val="center"/>
          </w:tcPr>
          <w:p w14:paraId="5EF487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74" w:type="dxa"/>
            <w:gridSpan w:val="19"/>
            <w:vMerge w:val="continue"/>
            <w:tcBorders>
              <w:top w:val="nil"/>
            </w:tcBorders>
            <w:noWrap w:val="0"/>
            <w:vAlign w:val="center"/>
          </w:tcPr>
          <w:p w14:paraId="7869DAB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17" w:type="dxa"/>
            <w:gridSpan w:val="15"/>
            <w:noWrap w:val="0"/>
            <w:vAlign w:val="center"/>
          </w:tcPr>
          <w:p w14:paraId="16FA137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71</w:t>
            </w:r>
          </w:p>
        </w:tc>
        <w:tc>
          <w:tcPr>
            <w:tcW w:w="8234" w:type="dxa"/>
            <w:gridSpan w:val="10"/>
            <w:noWrap w:val="0"/>
            <w:vAlign w:val="center"/>
          </w:tcPr>
          <w:p w14:paraId="796060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宣传惠企质量贷，帮助企业与金融机构对接，引导金融机构加大信贷投放力度。</w:t>
            </w:r>
          </w:p>
        </w:tc>
        <w:tc>
          <w:tcPr>
            <w:tcW w:w="1306" w:type="dxa"/>
            <w:gridSpan w:val="6"/>
            <w:noWrap w:val="0"/>
            <w:vAlign w:val="center"/>
          </w:tcPr>
          <w:p w14:paraId="72BC98F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p w14:paraId="1E5AF3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鄂托克金融监管支局</w:t>
            </w:r>
          </w:p>
        </w:tc>
      </w:tr>
      <w:tr w14:paraId="12EA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780" w:hRule="atLeast"/>
        </w:trPr>
        <w:tc>
          <w:tcPr>
            <w:tcW w:w="750" w:type="dxa"/>
            <w:gridSpan w:val="12"/>
            <w:noWrap w:val="0"/>
            <w:vAlign w:val="center"/>
          </w:tcPr>
          <w:p w14:paraId="62B5FBB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43" w:type="dxa"/>
            <w:gridSpan w:val="10"/>
            <w:noWrap w:val="0"/>
            <w:vAlign w:val="center"/>
          </w:tcPr>
          <w:p w14:paraId="38D438F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735" w:type="dxa"/>
            <w:gridSpan w:val="19"/>
            <w:noWrap w:val="0"/>
            <w:vAlign w:val="center"/>
          </w:tcPr>
          <w:p w14:paraId="047014B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20" w:type="dxa"/>
            <w:gridSpan w:val="9"/>
            <w:noWrap w:val="0"/>
            <w:vAlign w:val="center"/>
          </w:tcPr>
          <w:p w14:paraId="170004E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21" w:type="dxa"/>
            <w:gridSpan w:val="8"/>
            <w:noWrap w:val="0"/>
            <w:vAlign w:val="center"/>
          </w:tcPr>
          <w:p w14:paraId="009135F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6BD9B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1462" w:hRule="atLeast"/>
        </w:trPr>
        <w:tc>
          <w:tcPr>
            <w:tcW w:w="750" w:type="dxa"/>
            <w:gridSpan w:val="12"/>
            <w:vMerge w:val="restart"/>
            <w:tcBorders>
              <w:bottom w:val="nil"/>
            </w:tcBorders>
            <w:noWrap w:val="0"/>
            <w:vAlign w:val="center"/>
          </w:tcPr>
          <w:p w14:paraId="436906C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2026年</w:t>
            </w:r>
          </w:p>
          <w:p w14:paraId="5706CDB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43" w:type="dxa"/>
            <w:gridSpan w:val="10"/>
            <w:vMerge w:val="restart"/>
            <w:tcBorders>
              <w:bottom w:val="nil"/>
            </w:tcBorders>
            <w:noWrap w:val="0"/>
            <w:vAlign w:val="center"/>
          </w:tcPr>
          <w:p w14:paraId="2B1A8E1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（一）</w:t>
            </w:r>
            <w:r>
              <w:rPr>
                <w:rFonts w:hint="eastAsia" w:ascii="方正书宋简体" w:hAnsi="方正书宋简体" w:eastAsia="方正书宋简体" w:cs="方正书宋简体"/>
                <w:sz w:val="21"/>
                <w:szCs w:val="21"/>
              </w:rPr>
              <w:t>开展经济质量效益提升行动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8</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735" w:type="dxa"/>
            <w:gridSpan w:val="19"/>
            <w:noWrap w:val="0"/>
            <w:vAlign w:val="center"/>
          </w:tcPr>
          <w:p w14:paraId="337424C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w:t>
            </w:r>
          </w:p>
        </w:tc>
        <w:tc>
          <w:tcPr>
            <w:tcW w:w="8220" w:type="dxa"/>
            <w:gridSpan w:val="9"/>
            <w:noWrap w:val="0"/>
            <w:vAlign w:val="center"/>
          </w:tcPr>
          <w:p w14:paraId="6784F52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根据“暖商保”项目年度运行状况，适时调整。鼓励经营规模大、发展前景好的个体工商户升企发展，争将“个转企”主体纳入当年度“暖商保”保障对象，助力市场主体转企初期发展。</w:t>
            </w:r>
          </w:p>
        </w:tc>
        <w:tc>
          <w:tcPr>
            <w:tcW w:w="1321" w:type="dxa"/>
            <w:gridSpan w:val="8"/>
            <w:vMerge w:val="restart"/>
            <w:tcBorders>
              <w:bottom w:val="nil"/>
            </w:tcBorders>
            <w:noWrap w:val="0"/>
            <w:vAlign w:val="center"/>
          </w:tcPr>
          <w:p w14:paraId="358F86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012A7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18" w:hRule="atLeast"/>
        </w:trPr>
        <w:tc>
          <w:tcPr>
            <w:tcW w:w="750" w:type="dxa"/>
            <w:gridSpan w:val="12"/>
            <w:vMerge w:val="continue"/>
            <w:tcBorders>
              <w:top w:val="nil"/>
              <w:bottom w:val="nil"/>
            </w:tcBorders>
            <w:noWrap w:val="0"/>
            <w:vAlign w:val="center"/>
          </w:tcPr>
          <w:p w14:paraId="3D64B8A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3" w:type="dxa"/>
            <w:gridSpan w:val="10"/>
            <w:vMerge w:val="continue"/>
            <w:tcBorders>
              <w:top w:val="nil"/>
              <w:bottom w:val="nil"/>
            </w:tcBorders>
            <w:noWrap w:val="0"/>
            <w:vAlign w:val="center"/>
          </w:tcPr>
          <w:p w14:paraId="77F1540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35" w:type="dxa"/>
            <w:gridSpan w:val="19"/>
            <w:noWrap w:val="0"/>
            <w:vAlign w:val="center"/>
          </w:tcPr>
          <w:p w14:paraId="06A3FF7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w:t>
            </w:r>
          </w:p>
        </w:tc>
        <w:tc>
          <w:tcPr>
            <w:tcW w:w="8220" w:type="dxa"/>
            <w:gridSpan w:val="9"/>
            <w:noWrap w:val="0"/>
            <w:vAlign w:val="center"/>
          </w:tcPr>
          <w:p w14:paraId="751C1C4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开展标准化工作科普宣传，推动全域标准化深度发展，农业、工业、服务业和社会事业等领域标准全覆盖。</w:t>
            </w:r>
          </w:p>
        </w:tc>
        <w:tc>
          <w:tcPr>
            <w:tcW w:w="1321" w:type="dxa"/>
            <w:gridSpan w:val="8"/>
            <w:vMerge w:val="continue"/>
            <w:tcBorders>
              <w:top w:val="nil"/>
              <w:bottom w:val="nil"/>
            </w:tcBorders>
            <w:noWrap w:val="0"/>
            <w:vAlign w:val="center"/>
          </w:tcPr>
          <w:p w14:paraId="177B00F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769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87" w:hRule="atLeast"/>
        </w:trPr>
        <w:tc>
          <w:tcPr>
            <w:tcW w:w="750" w:type="dxa"/>
            <w:gridSpan w:val="12"/>
            <w:vMerge w:val="continue"/>
            <w:tcBorders>
              <w:top w:val="nil"/>
              <w:bottom w:val="nil"/>
            </w:tcBorders>
            <w:noWrap w:val="0"/>
            <w:vAlign w:val="center"/>
          </w:tcPr>
          <w:p w14:paraId="6D07B5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3" w:type="dxa"/>
            <w:gridSpan w:val="10"/>
            <w:vMerge w:val="continue"/>
            <w:tcBorders>
              <w:top w:val="nil"/>
              <w:bottom w:val="nil"/>
            </w:tcBorders>
            <w:noWrap w:val="0"/>
            <w:vAlign w:val="center"/>
          </w:tcPr>
          <w:p w14:paraId="4342AB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35" w:type="dxa"/>
            <w:gridSpan w:val="19"/>
            <w:noWrap w:val="0"/>
            <w:vAlign w:val="center"/>
          </w:tcPr>
          <w:p w14:paraId="524BB3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w:t>
            </w:r>
          </w:p>
        </w:tc>
        <w:tc>
          <w:tcPr>
            <w:tcW w:w="8220" w:type="dxa"/>
            <w:gridSpan w:val="9"/>
            <w:noWrap w:val="0"/>
            <w:vAlign w:val="center"/>
          </w:tcPr>
          <w:p w14:paraId="28EAD4F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开展绿色产品宣传活动，普及绿色产品认证相关知识。</w:t>
            </w:r>
          </w:p>
        </w:tc>
        <w:tc>
          <w:tcPr>
            <w:tcW w:w="1321" w:type="dxa"/>
            <w:gridSpan w:val="8"/>
            <w:vMerge w:val="continue"/>
            <w:tcBorders>
              <w:top w:val="nil"/>
              <w:bottom w:val="nil"/>
            </w:tcBorders>
            <w:noWrap w:val="0"/>
            <w:vAlign w:val="center"/>
          </w:tcPr>
          <w:p w14:paraId="79BE030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6353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87" w:hRule="atLeast"/>
        </w:trPr>
        <w:tc>
          <w:tcPr>
            <w:tcW w:w="750" w:type="dxa"/>
            <w:gridSpan w:val="12"/>
            <w:vMerge w:val="continue"/>
            <w:tcBorders>
              <w:top w:val="nil"/>
              <w:bottom w:val="nil"/>
            </w:tcBorders>
            <w:noWrap w:val="0"/>
            <w:vAlign w:val="center"/>
          </w:tcPr>
          <w:p w14:paraId="2787F78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3" w:type="dxa"/>
            <w:gridSpan w:val="10"/>
            <w:vMerge w:val="continue"/>
            <w:tcBorders>
              <w:top w:val="nil"/>
              <w:bottom w:val="nil"/>
            </w:tcBorders>
            <w:noWrap w:val="0"/>
            <w:vAlign w:val="center"/>
          </w:tcPr>
          <w:p w14:paraId="76555A4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35" w:type="dxa"/>
            <w:gridSpan w:val="19"/>
            <w:noWrap w:val="0"/>
            <w:vAlign w:val="center"/>
          </w:tcPr>
          <w:p w14:paraId="271A5A9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w:t>
            </w:r>
          </w:p>
        </w:tc>
        <w:tc>
          <w:tcPr>
            <w:tcW w:w="8220" w:type="dxa"/>
            <w:gridSpan w:val="9"/>
            <w:noWrap w:val="0"/>
            <w:vAlign w:val="center"/>
          </w:tcPr>
          <w:p w14:paraId="5FCC399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持续扩大“信用风险分类+双随机”监管模式应用领域，逐步将诚信计量自我承诺拓展到医疗卫生、眼镜制配等领域。</w:t>
            </w:r>
          </w:p>
        </w:tc>
        <w:tc>
          <w:tcPr>
            <w:tcW w:w="1321" w:type="dxa"/>
            <w:gridSpan w:val="8"/>
            <w:vMerge w:val="continue"/>
            <w:tcBorders>
              <w:top w:val="nil"/>
              <w:bottom w:val="nil"/>
            </w:tcBorders>
            <w:noWrap w:val="0"/>
            <w:vAlign w:val="center"/>
          </w:tcPr>
          <w:p w14:paraId="0F830A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737F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963" w:hRule="atLeast"/>
        </w:trPr>
        <w:tc>
          <w:tcPr>
            <w:tcW w:w="750" w:type="dxa"/>
            <w:gridSpan w:val="12"/>
            <w:vMerge w:val="continue"/>
            <w:tcBorders>
              <w:top w:val="nil"/>
              <w:bottom w:val="nil"/>
            </w:tcBorders>
            <w:noWrap w:val="0"/>
            <w:vAlign w:val="center"/>
          </w:tcPr>
          <w:p w14:paraId="5280165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3" w:type="dxa"/>
            <w:gridSpan w:val="10"/>
            <w:vMerge w:val="continue"/>
            <w:tcBorders>
              <w:top w:val="nil"/>
              <w:bottom w:val="nil"/>
            </w:tcBorders>
            <w:noWrap w:val="0"/>
            <w:vAlign w:val="center"/>
          </w:tcPr>
          <w:p w14:paraId="696427B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35" w:type="dxa"/>
            <w:gridSpan w:val="19"/>
            <w:noWrap w:val="0"/>
            <w:vAlign w:val="center"/>
          </w:tcPr>
          <w:p w14:paraId="7F5C650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w:t>
            </w:r>
          </w:p>
        </w:tc>
        <w:tc>
          <w:tcPr>
            <w:tcW w:w="8220" w:type="dxa"/>
            <w:gridSpan w:val="9"/>
            <w:noWrap w:val="0"/>
            <w:vAlign w:val="center"/>
          </w:tcPr>
          <w:p w14:paraId="258B8A4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开展质量月宣传活动，宣传普及质量知识，厚植质量文化，增强质量意识。</w:t>
            </w:r>
          </w:p>
        </w:tc>
        <w:tc>
          <w:tcPr>
            <w:tcW w:w="1321" w:type="dxa"/>
            <w:gridSpan w:val="8"/>
            <w:vMerge w:val="continue"/>
            <w:tcBorders>
              <w:top w:val="nil"/>
            </w:tcBorders>
            <w:noWrap w:val="0"/>
            <w:vAlign w:val="center"/>
          </w:tcPr>
          <w:p w14:paraId="7759AE8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A621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05" w:hRule="atLeast"/>
        </w:trPr>
        <w:tc>
          <w:tcPr>
            <w:tcW w:w="750" w:type="dxa"/>
            <w:gridSpan w:val="12"/>
            <w:vMerge w:val="continue"/>
            <w:tcBorders>
              <w:top w:val="nil"/>
              <w:bottom w:val="nil"/>
            </w:tcBorders>
            <w:noWrap w:val="0"/>
            <w:vAlign w:val="center"/>
          </w:tcPr>
          <w:p w14:paraId="46D4FEA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3" w:type="dxa"/>
            <w:gridSpan w:val="10"/>
            <w:vMerge w:val="continue"/>
            <w:tcBorders>
              <w:top w:val="nil"/>
              <w:bottom w:val="nil"/>
            </w:tcBorders>
            <w:noWrap w:val="0"/>
            <w:vAlign w:val="center"/>
          </w:tcPr>
          <w:p w14:paraId="526CD56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35" w:type="dxa"/>
            <w:gridSpan w:val="19"/>
            <w:noWrap w:val="0"/>
            <w:vAlign w:val="center"/>
          </w:tcPr>
          <w:p w14:paraId="785C41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w:t>
            </w:r>
          </w:p>
        </w:tc>
        <w:tc>
          <w:tcPr>
            <w:tcW w:w="8220" w:type="dxa"/>
            <w:gridSpan w:val="9"/>
            <w:noWrap w:val="0"/>
            <w:vAlign w:val="center"/>
          </w:tcPr>
          <w:p w14:paraId="07C7E8E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构建综合能源生产基地。</w:t>
            </w:r>
          </w:p>
        </w:tc>
        <w:tc>
          <w:tcPr>
            <w:tcW w:w="1321" w:type="dxa"/>
            <w:gridSpan w:val="8"/>
            <w:noWrap w:val="0"/>
            <w:vAlign w:val="center"/>
          </w:tcPr>
          <w:p w14:paraId="2E000C9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tc>
      </w:tr>
      <w:tr w14:paraId="7508D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899" w:hRule="atLeast"/>
        </w:trPr>
        <w:tc>
          <w:tcPr>
            <w:tcW w:w="750" w:type="dxa"/>
            <w:gridSpan w:val="12"/>
            <w:vMerge w:val="continue"/>
            <w:tcBorders>
              <w:top w:val="nil"/>
              <w:bottom w:val="nil"/>
            </w:tcBorders>
            <w:noWrap w:val="0"/>
            <w:vAlign w:val="center"/>
          </w:tcPr>
          <w:p w14:paraId="6589975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3" w:type="dxa"/>
            <w:gridSpan w:val="10"/>
            <w:vMerge w:val="continue"/>
            <w:tcBorders>
              <w:top w:val="nil"/>
              <w:bottom w:val="nil"/>
            </w:tcBorders>
            <w:noWrap w:val="0"/>
            <w:vAlign w:val="center"/>
          </w:tcPr>
          <w:p w14:paraId="4BE893D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35" w:type="dxa"/>
            <w:gridSpan w:val="19"/>
            <w:noWrap w:val="0"/>
            <w:vAlign w:val="center"/>
          </w:tcPr>
          <w:p w14:paraId="23A536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7</w:t>
            </w:r>
          </w:p>
        </w:tc>
        <w:tc>
          <w:tcPr>
            <w:tcW w:w="8220" w:type="dxa"/>
            <w:gridSpan w:val="9"/>
            <w:noWrap w:val="0"/>
            <w:vAlign w:val="center"/>
          </w:tcPr>
          <w:p w14:paraId="0D2EA0D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提质增效做好河湖长制工作</w:t>
            </w:r>
            <w:r>
              <w:rPr>
                <w:rFonts w:hint="eastAsia" w:ascii="方正书宋简体" w:hAnsi="方正书宋简体" w:eastAsia="方正书宋简体" w:cs="方正书宋简体"/>
                <w:sz w:val="21"/>
                <w:szCs w:val="21"/>
              </w:rPr>
              <w:t>。</w:t>
            </w:r>
          </w:p>
        </w:tc>
        <w:tc>
          <w:tcPr>
            <w:tcW w:w="1321" w:type="dxa"/>
            <w:gridSpan w:val="8"/>
            <w:noWrap w:val="0"/>
            <w:vAlign w:val="center"/>
          </w:tcPr>
          <w:p w14:paraId="3AC3364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旗水利局</w:t>
            </w:r>
          </w:p>
        </w:tc>
      </w:tr>
      <w:tr w14:paraId="3D05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9"/>
          <w:gridAfter w:val="2"/>
          <w:wBefore w:w="72" w:type="dxa"/>
          <w:wAfter w:w="20" w:type="dxa"/>
          <w:trHeight w:val="1017" w:hRule="atLeast"/>
        </w:trPr>
        <w:tc>
          <w:tcPr>
            <w:tcW w:w="750" w:type="dxa"/>
            <w:gridSpan w:val="12"/>
            <w:vMerge w:val="continue"/>
            <w:tcBorders>
              <w:top w:val="nil"/>
              <w:bottom w:val="single" w:color="auto" w:sz="4" w:space="0"/>
            </w:tcBorders>
            <w:noWrap w:val="0"/>
            <w:vAlign w:val="center"/>
          </w:tcPr>
          <w:p w14:paraId="71B3565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3" w:type="dxa"/>
            <w:gridSpan w:val="10"/>
            <w:vMerge w:val="continue"/>
            <w:tcBorders>
              <w:top w:val="nil"/>
              <w:bottom w:val="single" w:color="auto" w:sz="4" w:space="0"/>
            </w:tcBorders>
            <w:noWrap w:val="0"/>
            <w:vAlign w:val="center"/>
          </w:tcPr>
          <w:p w14:paraId="666D323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35" w:type="dxa"/>
            <w:gridSpan w:val="19"/>
            <w:noWrap w:val="0"/>
            <w:vAlign w:val="center"/>
          </w:tcPr>
          <w:p w14:paraId="35467D7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8</w:t>
            </w:r>
          </w:p>
        </w:tc>
        <w:tc>
          <w:tcPr>
            <w:tcW w:w="8220" w:type="dxa"/>
            <w:gridSpan w:val="9"/>
            <w:noWrap w:val="0"/>
            <w:vAlign w:val="center"/>
          </w:tcPr>
          <w:p w14:paraId="69A20AB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进一步提振消费信心，促进新兴消费，全力打造放心消费环境。</w:t>
            </w:r>
          </w:p>
        </w:tc>
        <w:tc>
          <w:tcPr>
            <w:tcW w:w="1321" w:type="dxa"/>
            <w:gridSpan w:val="8"/>
            <w:noWrap w:val="0"/>
            <w:vAlign w:val="center"/>
          </w:tcPr>
          <w:p w14:paraId="1E246EF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0EFC5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698" w:hRule="atLeast"/>
        </w:trPr>
        <w:tc>
          <w:tcPr>
            <w:tcW w:w="750" w:type="dxa"/>
            <w:gridSpan w:val="10"/>
            <w:noWrap w:val="0"/>
            <w:vAlign w:val="center"/>
          </w:tcPr>
          <w:p w14:paraId="6658C4D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3360" behindDoc="0" locked="0" layoutInCell="0" allowOverlap="1">
                      <wp:simplePos x="0" y="0"/>
                      <wp:positionH relativeFrom="page">
                        <wp:posOffset>1048385</wp:posOffset>
                      </wp:positionH>
                      <wp:positionV relativeFrom="page">
                        <wp:posOffset>1326515</wp:posOffset>
                      </wp:positionV>
                      <wp:extent cx="50165" cy="59055"/>
                      <wp:effectExtent l="0" t="4445" r="0" b="0"/>
                      <wp:wrapNone/>
                      <wp:docPr id="34" name="文本框 34"/>
                      <wp:cNvGraphicFramePr/>
                      <a:graphic xmlns:a="http://schemas.openxmlformats.org/drawingml/2006/main">
                        <a:graphicData uri="http://schemas.microsoft.com/office/word/2010/wordprocessingShape">
                          <wps:wsp>
                            <wps:cNvSpPr txBox="1"/>
                            <wps:spPr>
                              <a:xfrm rot="5400000">
                                <a:off x="1057479" y="1335471"/>
                                <a:ext cx="50165" cy="59055"/>
                              </a:xfrm>
                              <a:prstGeom prst="rect">
                                <a:avLst/>
                              </a:prstGeom>
                              <a:noFill/>
                              <a:ln w="0" cap="flat">
                                <a:noFill/>
                                <a:prstDash val="solid"/>
                                <a:miter lim="0"/>
                              </a:ln>
                              <a:effectLst/>
                            </wps:spPr>
                            <wps:txbx>
                              <w:txbxContent>
                                <w:p w14:paraId="0A36ED50">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2.55pt;margin-top:104.45pt;height:4.65pt;width:3.95pt;mso-position-horizontal-relative:page;mso-position-vertical-relative:page;rotation:5898240f;z-index:251663360;mso-width-relative:page;mso-height-relative:page;" filled="f" stroked="f" coordsize="21600,21600" o:allowincell="f" o:gfxdata="UEsDBAoAAAAAAIdO4kAAAAAAAAAAAAAAAAAEAAAAZHJzL1BLAwQUAAAACACHTuJAW8pbSdcAAAAL&#10;AQAADwAAAGRycy9kb3ducmV2LnhtbE2PQU+EMBCF7yb+h2ZMvLktGBGRsgc3Jh50k0XjuUtHINIp&#10;oWXBf+/sSY/vzZc375Xb1Q3ihFPoPWlINgoEUuNtT62Gj/fnmxxEiIasGTyhhh8MsK0uL0pTWL/Q&#10;AU91bAWHUCiMhi7GsZAyNB06EzZ+ROLbl5+ciSynVtrJLBzuBpkqlUlneuIPnRnxqcPmu56dhnpf&#10;z2ppk5Ae3l4/zcu622O20/r6KlGPICKu8Q+Gc32uDhV3OvqZbBAD6+wuYVRDqvIHEGfi/pbXHdlJ&#10;8hRkVcr/G6pfUEsDBBQAAAAIAIdO4kBhLwv6ZQIAALAEAAAOAAAAZHJzL2Uyb0RvYy54bWytVMFu&#10;1DAQvSPxD5bvNNl209JVs9XSVRFSRSsVxNnr2I0l22Ns7yblA+APOHHhznftdzB2klIVDj2wh2g8&#10;Hr+ZefNmz857o8lO+KDA1nR2UFIiLIdG2buafvxw+eo1JSEy2zANVtT0XgR6vnz54qxzC3EILehG&#10;eIIgNiw6V9M2RrcoisBbYVg4ACcsXkrwhkU8+rui8axDdKOLw7I8LjrwjfPARQjoXQ+XdET0zwEE&#10;KRUXa+BbI2wcUL3QLGJLoVUu0GWuVkrB47WUQUSia4qdxvzFJGhv0rdYnrHFnWeuVXwsgT2nhCc9&#10;GaYsJn2AWrPIyNarv6CM4h4CyHjAwRRDI5kR7GJWPuHmtmVO5F6Q6uAeSA//D5a/3914opqaHs0p&#10;sczgxPffv+1//Nr//ErQhwR1Liww7tZhZOzfQI+ymfwBnanvXnpDPCC/1bxMv8wG9kdSdFmdzE9O&#10;KblH++iomp/k92wh+kg4BlTl7LiihON9dVpWVUIvBtAE7nyIbwUYkoyaepxqhme7qxCH0CkkhVu4&#10;VFrnyWpLujxszlCqEiWSHz6KSA/XLLRkx1AiAbRqBlEYFVHnWplRJliPtgleZFmNmRM3AwfJiv2m&#10;HwnbQHOPfGVKUGzB8UuFqa5YiDfMo8bQiVsYr/EjNWCVMFqUtOC//Muf4nH0eEtJh5rFej9vmReU&#10;6HcWRZEEPhl+MjaTYbfmArDHWa4mm/jARz2Z0oP5hMu5SlnwilmOuWoaJ/MiDpuDy83FapWDUMaO&#10;xSt763iCHvhfbSNIlUeTaBm4wJGmAwo5D3dcurQpj8856s8fzf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8pbSdcAAAALAQAADwAAAAAAAAABACAAAAAiAAAAZHJzL2Rvd25yZXYueG1sUEsBAhQA&#10;FAAAAAgAh07iQGEvC/plAgAAsAQAAA4AAAAAAAAAAQAgAAAAJgEAAGRycy9lMm9Eb2MueG1sUEsF&#10;BgAAAAAGAAYAWQEAAP0FAAAAAA==&#10;">
                      <v:path/>
                      <v:fill on="f" focussize="0,0"/>
                      <v:stroke on="f" weight="0pt" miterlimit="0" joinstyle="miter"/>
                      <v:imagedata o:title=""/>
                      <o:lock v:ext="edit" aspectratio="f"/>
                      <v:textbox inset="0mm,0mm,0mm,0mm">
                        <w:txbxContent>
                          <w:p w14:paraId="0A36ED50">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636" w:type="dxa"/>
            <w:gridSpan w:val="21"/>
            <w:noWrap w:val="0"/>
            <w:vAlign w:val="center"/>
          </w:tcPr>
          <w:p w14:paraId="2B00DE1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653" w:type="dxa"/>
            <w:gridSpan w:val="13"/>
            <w:noWrap w:val="0"/>
            <w:vAlign w:val="center"/>
          </w:tcPr>
          <w:p w14:paraId="3868DB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35" w:type="dxa"/>
            <w:gridSpan w:val="10"/>
            <w:noWrap w:val="0"/>
            <w:vAlign w:val="center"/>
          </w:tcPr>
          <w:p w14:paraId="1C540D4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304" w:type="dxa"/>
            <w:gridSpan w:val="5"/>
            <w:noWrap w:val="0"/>
            <w:vAlign w:val="center"/>
          </w:tcPr>
          <w:p w14:paraId="3C5D699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6E80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782" w:hRule="atLeast"/>
        </w:trPr>
        <w:tc>
          <w:tcPr>
            <w:tcW w:w="750" w:type="dxa"/>
            <w:gridSpan w:val="10"/>
            <w:vMerge w:val="restart"/>
            <w:tcBorders>
              <w:bottom w:val="nil"/>
            </w:tcBorders>
            <w:noWrap w:val="0"/>
            <w:vAlign w:val="center"/>
          </w:tcPr>
          <w:p w14:paraId="4308755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2026年</w:t>
            </w:r>
          </w:p>
          <w:p w14:paraId="3D2A5A6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636" w:type="dxa"/>
            <w:gridSpan w:val="21"/>
            <w:vMerge w:val="restart"/>
            <w:tcBorders>
              <w:bottom w:val="nil"/>
            </w:tcBorders>
            <w:noWrap w:val="0"/>
            <w:vAlign w:val="center"/>
          </w:tcPr>
          <w:p w14:paraId="1810EF8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（二）</w:t>
            </w:r>
            <w:r>
              <w:rPr>
                <w:rFonts w:hint="eastAsia" w:ascii="方正书宋简体" w:hAnsi="方正书宋简体" w:eastAsia="方正书宋简体" w:cs="方正书宋简体"/>
                <w:sz w:val="21"/>
                <w:szCs w:val="21"/>
              </w:rPr>
              <w:t>开展重点产业和区域质量创新引领行动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653" w:type="dxa"/>
            <w:gridSpan w:val="13"/>
            <w:noWrap w:val="0"/>
            <w:vAlign w:val="center"/>
          </w:tcPr>
          <w:p w14:paraId="62ED16B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9</w:t>
            </w:r>
          </w:p>
        </w:tc>
        <w:tc>
          <w:tcPr>
            <w:tcW w:w="8235" w:type="dxa"/>
            <w:gridSpan w:val="10"/>
            <w:noWrap w:val="0"/>
            <w:vAlign w:val="center"/>
          </w:tcPr>
          <w:p w14:paraId="68094F4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充分发挥好</w:t>
            </w:r>
            <w:r>
              <w:rPr>
                <w:rFonts w:hint="eastAsia" w:ascii="方正书宋简体" w:hAnsi="方正书宋简体" w:eastAsia="方正书宋简体" w:cs="方正书宋简体"/>
                <w:sz w:val="21"/>
                <w:szCs w:val="21"/>
              </w:rPr>
              <w:t>各级质量奖获奖企业</w:t>
            </w:r>
            <w:r>
              <w:rPr>
                <w:rFonts w:hint="eastAsia" w:ascii="方正书宋简体" w:hAnsi="方正书宋简体" w:eastAsia="方正书宋简体" w:cs="方正书宋简体"/>
                <w:sz w:val="21"/>
                <w:szCs w:val="21"/>
                <w:lang w:eastAsia="zh-CN"/>
              </w:rPr>
              <w:t>带头作用</w:t>
            </w:r>
            <w:r>
              <w:rPr>
                <w:rFonts w:hint="eastAsia" w:ascii="方正书宋简体" w:hAnsi="方正书宋简体" w:eastAsia="方正书宋简体" w:cs="方正书宋简体"/>
                <w:sz w:val="21"/>
                <w:szCs w:val="21"/>
              </w:rPr>
              <w:t>，宣传普及先进质量管理经验。</w:t>
            </w:r>
          </w:p>
        </w:tc>
        <w:tc>
          <w:tcPr>
            <w:tcW w:w="1304" w:type="dxa"/>
            <w:gridSpan w:val="5"/>
            <w:vMerge w:val="restart"/>
            <w:tcBorders>
              <w:bottom w:val="nil"/>
            </w:tcBorders>
            <w:noWrap w:val="0"/>
            <w:vAlign w:val="center"/>
          </w:tcPr>
          <w:p w14:paraId="2A9AC87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305A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861" w:hRule="atLeast"/>
        </w:trPr>
        <w:tc>
          <w:tcPr>
            <w:tcW w:w="750" w:type="dxa"/>
            <w:gridSpan w:val="10"/>
            <w:vMerge w:val="continue"/>
            <w:tcBorders>
              <w:top w:val="nil"/>
              <w:bottom w:val="nil"/>
            </w:tcBorders>
            <w:noWrap w:val="0"/>
            <w:vAlign w:val="center"/>
          </w:tcPr>
          <w:p w14:paraId="6B22B74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bottom w:val="nil"/>
            </w:tcBorders>
            <w:noWrap w:val="0"/>
            <w:vAlign w:val="center"/>
          </w:tcPr>
          <w:p w14:paraId="79ACAB3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6926C1C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10</w:t>
            </w:r>
          </w:p>
        </w:tc>
        <w:tc>
          <w:tcPr>
            <w:tcW w:w="8235" w:type="dxa"/>
            <w:gridSpan w:val="10"/>
            <w:noWrap w:val="0"/>
            <w:vAlign w:val="center"/>
          </w:tcPr>
          <w:p w14:paraId="7C256B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综合应用计量、标准、检验检测、认证认可等质量技术力量，加强对企业质量帮扶力度，</w:t>
            </w:r>
            <w:r>
              <w:rPr>
                <w:rFonts w:hint="eastAsia" w:ascii="方正书宋简体" w:hAnsi="方正书宋简体" w:eastAsia="方正书宋简体" w:cs="方正书宋简体"/>
                <w:sz w:val="21"/>
                <w:szCs w:val="21"/>
                <w:lang w:eastAsia="zh-CN"/>
              </w:rPr>
              <w:t>克服</w:t>
            </w:r>
            <w:r>
              <w:rPr>
                <w:rFonts w:hint="eastAsia" w:ascii="方正书宋简体" w:hAnsi="方正书宋简体" w:eastAsia="方正书宋简体" w:cs="方正书宋简体"/>
                <w:sz w:val="21"/>
                <w:szCs w:val="21"/>
              </w:rPr>
              <w:t>质量攻关项目。</w:t>
            </w:r>
          </w:p>
        </w:tc>
        <w:tc>
          <w:tcPr>
            <w:tcW w:w="1304" w:type="dxa"/>
            <w:gridSpan w:val="5"/>
            <w:vMerge w:val="continue"/>
            <w:tcBorders>
              <w:top w:val="nil"/>
            </w:tcBorders>
            <w:noWrap w:val="0"/>
            <w:vAlign w:val="center"/>
          </w:tcPr>
          <w:p w14:paraId="0742198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7ECA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770" w:hRule="atLeast"/>
        </w:trPr>
        <w:tc>
          <w:tcPr>
            <w:tcW w:w="750" w:type="dxa"/>
            <w:gridSpan w:val="10"/>
            <w:vMerge w:val="continue"/>
            <w:tcBorders>
              <w:top w:val="nil"/>
              <w:bottom w:val="nil"/>
            </w:tcBorders>
            <w:noWrap w:val="0"/>
            <w:vAlign w:val="center"/>
          </w:tcPr>
          <w:p w14:paraId="2CD1AD2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bottom w:val="nil"/>
            </w:tcBorders>
            <w:noWrap w:val="0"/>
            <w:vAlign w:val="center"/>
          </w:tcPr>
          <w:p w14:paraId="1C7FAC3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04E3A3F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11</w:t>
            </w:r>
          </w:p>
        </w:tc>
        <w:tc>
          <w:tcPr>
            <w:tcW w:w="8235" w:type="dxa"/>
            <w:gridSpan w:val="10"/>
            <w:noWrap w:val="0"/>
            <w:vAlign w:val="center"/>
          </w:tcPr>
          <w:p w14:paraId="5CB344A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形成产学研协同创新机制，定期组织参加或开展产学研联动活动，搭建技术供需“双向”桥梁</w:t>
            </w:r>
            <w:r>
              <w:rPr>
                <w:rFonts w:hint="eastAsia" w:ascii="方正书宋简体" w:hAnsi="方正书宋简体" w:eastAsia="方正书宋简体" w:cs="方正书宋简体"/>
                <w:sz w:val="21"/>
                <w:szCs w:val="21"/>
                <w:lang w:eastAsia="zh-CN"/>
              </w:rPr>
              <w:t>。</w:t>
            </w:r>
          </w:p>
        </w:tc>
        <w:tc>
          <w:tcPr>
            <w:tcW w:w="1304" w:type="dxa"/>
            <w:gridSpan w:val="5"/>
            <w:vMerge w:val="restart"/>
            <w:noWrap w:val="0"/>
            <w:vAlign w:val="center"/>
          </w:tcPr>
          <w:p w14:paraId="06FE566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7E565A8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p w14:paraId="4E3345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p>
          <w:p w14:paraId="61FC365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p>
          <w:p w14:paraId="5553A941">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lang w:eastAsia="zh-CN"/>
              </w:rPr>
            </w:pPr>
          </w:p>
        </w:tc>
      </w:tr>
      <w:tr w14:paraId="4078F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772" w:hRule="atLeast"/>
        </w:trPr>
        <w:tc>
          <w:tcPr>
            <w:tcW w:w="750" w:type="dxa"/>
            <w:gridSpan w:val="10"/>
            <w:vMerge w:val="continue"/>
            <w:tcBorders>
              <w:top w:val="nil"/>
              <w:bottom w:val="nil"/>
            </w:tcBorders>
            <w:noWrap w:val="0"/>
            <w:vAlign w:val="center"/>
          </w:tcPr>
          <w:p w14:paraId="376CD49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bottom w:val="nil"/>
            </w:tcBorders>
            <w:noWrap w:val="0"/>
            <w:vAlign w:val="center"/>
          </w:tcPr>
          <w:p w14:paraId="639B791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06FA2E1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2</w:t>
            </w:r>
          </w:p>
        </w:tc>
        <w:tc>
          <w:tcPr>
            <w:tcW w:w="8235" w:type="dxa"/>
            <w:gridSpan w:val="10"/>
            <w:noWrap w:val="0"/>
            <w:vAlign w:val="center"/>
          </w:tcPr>
          <w:p w14:paraId="2865418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引导企业聚焦主责主业，提升科技创新能力。</w:t>
            </w:r>
          </w:p>
        </w:tc>
        <w:tc>
          <w:tcPr>
            <w:tcW w:w="1304" w:type="dxa"/>
            <w:gridSpan w:val="5"/>
            <w:vMerge w:val="continue"/>
            <w:noWrap w:val="0"/>
            <w:vAlign w:val="center"/>
          </w:tcPr>
          <w:p w14:paraId="4130A14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EDB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985" w:hRule="atLeast"/>
        </w:trPr>
        <w:tc>
          <w:tcPr>
            <w:tcW w:w="750" w:type="dxa"/>
            <w:gridSpan w:val="10"/>
            <w:vMerge w:val="continue"/>
            <w:tcBorders>
              <w:top w:val="nil"/>
              <w:bottom w:val="nil"/>
            </w:tcBorders>
            <w:noWrap w:val="0"/>
            <w:vAlign w:val="center"/>
          </w:tcPr>
          <w:p w14:paraId="0C6B8D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bottom w:val="nil"/>
            </w:tcBorders>
            <w:noWrap w:val="0"/>
            <w:vAlign w:val="center"/>
          </w:tcPr>
          <w:p w14:paraId="7DAF7DB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45E7F95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3</w:t>
            </w:r>
          </w:p>
        </w:tc>
        <w:tc>
          <w:tcPr>
            <w:tcW w:w="8235" w:type="dxa"/>
            <w:gridSpan w:val="10"/>
            <w:noWrap w:val="0"/>
            <w:vAlign w:val="center"/>
          </w:tcPr>
          <w:p w14:paraId="1A2A73D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引导企业加大数字技术的研究和应用</w:t>
            </w:r>
            <w:r>
              <w:rPr>
                <w:rFonts w:hint="eastAsia" w:ascii="方正书宋简体" w:hAnsi="方正书宋简体" w:eastAsia="方正书宋简体" w:cs="方正书宋简体"/>
                <w:sz w:val="21"/>
                <w:szCs w:val="21"/>
                <w:lang w:eastAsia="zh-CN"/>
              </w:rPr>
              <w:t>。</w:t>
            </w:r>
          </w:p>
        </w:tc>
        <w:tc>
          <w:tcPr>
            <w:tcW w:w="1304" w:type="dxa"/>
            <w:gridSpan w:val="5"/>
            <w:vMerge w:val="continue"/>
            <w:noWrap w:val="0"/>
            <w:vAlign w:val="center"/>
          </w:tcPr>
          <w:p w14:paraId="4360E60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p>
        </w:tc>
      </w:tr>
      <w:tr w14:paraId="24454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883" w:hRule="atLeast"/>
        </w:trPr>
        <w:tc>
          <w:tcPr>
            <w:tcW w:w="750" w:type="dxa"/>
            <w:gridSpan w:val="10"/>
            <w:vMerge w:val="continue"/>
            <w:tcBorders>
              <w:top w:val="nil"/>
              <w:bottom w:val="nil"/>
            </w:tcBorders>
            <w:noWrap w:val="0"/>
            <w:vAlign w:val="center"/>
          </w:tcPr>
          <w:p w14:paraId="280B8CC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bottom w:val="nil"/>
            </w:tcBorders>
            <w:noWrap w:val="0"/>
            <w:vAlign w:val="center"/>
          </w:tcPr>
          <w:p w14:paraId="499F028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5F2A742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4</w:t>
            </w:r>
          </w:p>
        </w:tc>
        <w:tc>
          <w:tcPr>
            <w:tcW w:w="8235" w:type="dxa"/>
            <w:gridSpan w:val="10"/>
            <w:noWrap w:val="0"/>
            <w:vAlign w:val="center"/>
          </w:tcPr>
          <w:p w14:paraId="2A9575F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大力发展战略性新兴产业项目。</w:t>
            </w:r>
          </w:p>
        </w:tc>
        <w:tc>
          <w:tcPr>
            <w:tcW w:w="1304" w:type="dxa"/>
            <w:gridSpan w:val="5"/>
            <w:vMerge w:val="continue"/>
            <w:noWrap w:val="0"/>
            <w:vAlign w:val="center"/>
          </w:tcPr>
          <w:p w14:paraId="3763BAC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D5EE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855" w:hRule="atLeast"/>
        </w:trPr>
        <w:tc>
          <w:tcPr>
            <w:tcW w:w="750" w:type="dxa"/>
            <w:gridSpan w:val="10"/>
            <w:vMerge w:val="continue"/>
            <w:tcBorders>
              <w:top w:val="nil"/>
              <w:bottom w:val="nil"/>
            </w:tcBorders>
            <w:noWrap w:val="0"/>
            <w:vAlign w:val="center"/>
          </w:tcPr>
          <w:p w14:paraId="5FFE019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bottom w:val="nil"/>
            </w:tcBorders>
            <w:noWrap w:val="0"/>
            <w:vAlign w:val="center"/>
          </w:tcPr>
          <w:p w14:paraId="2AFE25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4B01988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5</w:t>
            </w:r>
          </w:p>
        </w:tc>
        <w:tc>
          <w:tcPr>
            <w:tcW w:w="8235" w:type="dxa"/>
            <w:gridSpan w:val="10"/>
            <w:noWrap w:val="0"/>
            <w:vAlign w:val="center"/>
          </w:tcPr>
          <w:p w14:paraId="1E4F116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鼓励工业企业开展技术改造，积极帮助企业争取政策资金支持。</w:t>
            </w:r>
          </w:p>
        </w:tc>
        <w:tc>
          <w:tcPr>
            <w:tcW w:w="1304" w:type="dxa"/>
            <w:gridSpan w:val="5"/>
            <w:vMerge w:val="continue"/>
            <w:noWrap w:val="0"/>
            <w:vAlign w:val="center"/>
          </w:tcPr>
          <w:p w14:paraId="33EB710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134D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866" w:hRule="atLeast"/>
        </w:trPr>
        <w:tc>
          <w:tcPr>
            <w:tcW w:w="750" w:type="dxa"/>
            <w:gridSpan w:val="10"/>
            <w:vMerge w:val="continue"/>
            <w:tcBorders>
              <w:top w:val="nil"/>
              <w:bottom w:val="nil"/>
            </w:tcBorders>
            <w:noWrap w:val="0"/>
            <w:vAlign w:val="center"/>
          </w:tcPr>
          <w:p w14:paraId="63D962D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bottom w:val="nil"/>
            </w:tcBorders>
            <w:noWrap w:val="0"/>
            <w:vAlign w:val="center"/>
          </w:tcPr>
          <w:p w14:paraId="3C6F8F0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04713D3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6</w:t>
            </w:r>
          </w:p>
        </w:tc>
        <w:tc>
          <w:tcPr>
            <w:tcW w:w="8235" w:type="dxa"/>
            <w:gridSpan w:val="10"/>
            <w:noWrap w:val="0"/>
            <w:vAlign w:val="center"/>
          </w:tcPr>
          <w:p w14:paraId="365EF30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建设形成具有示范性的新能源产业化应用项目。</w:t>
            </w:r>
          </w:p>
        </w:tc>
        <w:tc>
          <w:tcPr>
            <w:tcW w:w="1304" w:type="dxa"/>
            <w:gridSpan w:val="5"/>
            <w:vMerge w:val="continue"/>
            <w:noWrap w:val="0"/>
            <w:vAlign w:val="center"/>
          </w:tcPr>
          <w:p w14:paraId="342E72B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4DF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8"/>
          <w:gridAfter w:val="2"/>
          <w:wBefore w:w="63" w:type="dxa"/>
          <w:wAfter w:w="20" w:type="dxa"/>
          <w:trHeight w:val="1229" w:hRule="atLeast"/>
        </w:trPr>
        <w:tc>
          <w:tcPr>
            <w:tcW w:w="750" w:type="dxa"/>
            <w:gridSpan w:val="10"/>
            <w:vMerge w:val="continue"/>
            <w:tcBorders>
              <w:top w:val="nil"/>
            </w:tcBorders>
            <w:noWrap w:val="0"/>
            <w:vAlign w:val="center"/>
          </w:tcPr>
          <w:p w14:paraId="4CA9EC8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636" w:type="dxa"/>
            <w:gridSpan w:val="21"/>
            <w:vMerge w:val="continue"/>
            <w:tcBorders>
              <w:top w:val="nil"/>
            </w:tcBorders>
            <w:noWrap w:val="0"/>
            <w:vAlign w:val="center"/>
          </w:tcPr>
          <w:p w14:paraId="15EA610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653" w:type="dxa"/>
            <w:gridSpan w:val="13"/>
            <w:noWrap w:val="0"/>
            <w:vAlign w:val="center"/>
          </w:tcPr>
          <w:p w14:paraId="41C000F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7</w:t>
            </w:r>
          </w:p>
        </w:tc>
        <w:tc>
          <w:tcPr>
            <w:tcW w:w="8235" w:type="dxa"/>
            <w:gridSpan w:val="10"/>
            <w:noWrap w:val="0"/>
            <w:vAlign w:val="center"/>
          </w:tcPr>
          <w:p w14:paraId="244B05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持续优化“蒙速办”政务服务，推动政务服务联动审批、一网通办、跨省通办。</w:t>
            </w:r>
          </w:p>
        </w:tc>
        <w:tc>
          <w:tcPr>
            <w:tcW w:w="1304" w:type="dxa"/>
            <w:gridSpan w:val="5"/>
            <w:noWrap w:val="0"/>
            <w:vAlign w:val="center"/>
          </w:tcPr>
          <w:p w14:paraId="35737EA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旗政务服务与数据管理局</w:t>
            </w:r>
          </w:p>
        </w:tc>
      </w:tr>
      <w:tr w14:paraId="42A4C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404" w:hRule="atLeast"/>
        </w:trPr>
        <w:tc>
          <w:tcPr>
            <w:tcW w:w="773" w:type="dxa"/>
            <w:gridSpan w:val="16"/>
            <w:noWrap w:val="0"/>
            <w:vAlign w:val="center"/>
          </w:tcPr>
          <w:p w14:paraId="26FC03B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57" w:type="dxa"/>
            <w:gridSpan w:val="12"/>
            <w:noWrap w:val="0"/>
            <w:vAlign w:val="center"/>
          </w:tcPr>
          <w:p w14:paraId="135E820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583" w:type="dxa"/>
            <w:gridSpan w:val="7"/>
            <w:noWrap w:val="0"/>
            <w:vAlign w:val="center"/>
          </w:tcPr>
          <w:p w14:paraId="1225DC6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36" w:type="dxa"/>
            <w:gridSpan w:val="14"/>
            <w:noWrap w:val="0"/>
            <w:vAlign w:val="center"/>
          </w:tcPr>
          <w:p w14:paraId="3D0856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440" w:type="dxa"/>
            <w:gridSpan w:val="11"/>
            <w:noWrap w:val="0"/>
            <w:vAlign w:val="center"/>
          </w:tcPr>
          <w:p w14:paraId="3824130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7E6AD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303" w:hRule="atLeast"/>
        </w:trPr>
        <w:tc>
          <w:tcPr>
            <w:tcW w:w="773" w:type="dxa"/>
            <w:gridSpan w:val="16"/>
            <w:vMerge w:val="restart"/>
            <w:tcBorders>
              <w:bottom w:val="nil"/>
            </w:tcBorders>
            <w:noWrap w:val="0"/>
            <w:vAlign w:val="center"/>
          </w:tcPr>
          <w:p w14:paraId="31F2120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2026年</w:t>
            </w:r>
          </w:p>
          <w:p w14:paraId="1FB0F9F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57" w:type="dxa"/>
            <w:gridSpan w:val="12"/>
            <w:vMerge w:val="restart"/>
            <w:tcBorders>
              <w:bottom w:val="nil"/>
            </w:tcBorders>
            <w:noWrap w:val="0"/>
            <w:vAlign w:val="center"/>
          </w:tcPr>
          <w:p w14:paraId="4C446B1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（三）</w:t>
            </w:r>
            <w:r>
              <w:rPr>
                <w:rFonts w:hint="eastAsia" w:ascii="方正书宋简体" w:hAnsi="方正书宋简体" w:eastAsia="方正书宋简体" w:cs="方正书宋简体"/>
                <w:sz w:val="21"/>
                <w:szCs w:val="21"/>
              </w:rPr>
              <w:t>开展重点产品质量提升行动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14</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583" w:type="dxa"/>
            <w:gridSpan w:val="7"/>
            <w:noWrap w:val="0"/>
            <w:vAlign w:val="center"/>
          </w:tcPr>
          <w:p w14:paraId="49BC30F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1</w:t>
            </w:r>
            <w:r>
              <w:rPr>
                <w:rFonts w:hint="eastAsia" w:ascii="方正书宋简体" w:hAnsi="方正书宋简体" w:eastAsia="方正书宋简体" w:cs="方正书宋简体"/>
                <w:sz w:val="21"/>
                <w:szCs w:val="21"/>
              </w:rPr>
              <w:t>8</w:t>
            </w:r>
          </w:p>
        </w:tc>
        <w:tc>
          <w:tcPr>
            <w:tcW w:w="8236" w:type="dxa"/>
            <w:gridSpan w:val="14"/>
            <w:noWrap w:val="0"/>
            <w:vAlign w:val="center"/>
          </w:tcPr>
          <w:p w14:paraId="3A71666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引导企业通过认证提高产品、服务质量和综合竞争力。</w:t>
            </w:r>
          </w:p>
        </w:tc>
        <w:tc>
          <w:tcPr>
            <w:tcW w:w="1440" w:type="dxa"/>
            <w:gridSpan w:val="11"/>
            <w:vMerge w:val="restart"/>
            <w:tcBorders>
              <w:bottom w:val="nil"/>
            </w:tcBorders>
            <w:noWrap w:val="0"/>
            <w:vAlign w:val="center"/>
          </w:tcPr>
          <w:p w14:paraId="20BCE00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旗农牧局</w:t>
            </w:r>
          </w:p>
          <w:p w14:paraId="58F3D42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5B6F8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276" w:hRule="atLeast"/>
        </w:trPr>
        <w:tc>
          <w:tcPr>
            <w:tcW w:w="773" w:type="dxa"/>
            <w:gridSpan w:val="16"/>
            <w:vMerge w:val="continue"/>
            <w:tcBorders>
              <w:top w:val="nil"/>
              <w:bottom w:val="nil"/>
            </w:tcBorders>
            <w:noWrap w:val="0"/>
            <w:vAlign w:val="center"/>
          </w:tcPr>
          <w:p w14:paraId="6EC20D2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14505CC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7407753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19</w:t>
            </w:r>
          </w:p>
        </w:tc>
        <w:tc>
          <w:tcPr>
            <w:tcW w:w="8236" w:type="dxa"/>
            <w:gridSpan w:val="14"/>
            <w:noWrap w:val="0"/>
            <w:vAlign w:val="center"/>
          </w:tcPr>
          <w:p w14:paraId="11F9ADB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积极获取新的</w:t>
            </w:r>
            <w:r>
              <w:rPr>
                <w:rFonts w:hint="eastAsia" w:ascii="方正书宋简体" w:hAnsi="方正书宋简体" w:eastAsia="方正书宋简体" w:cs="方正书宋简体"/>
                <w:sz w:val="21"/>
                <w:szCs w:val="21"/>
              </w:rPr>
              <w:t>绿色食品、有机农产品认证证书。</w:t>
            </w:r>
          </w:p>
        </w:tc>
        <w:tc>
          <w:tcPr>
            <w:tcW w:w="1440" w:type="dxa"/>
            <w:gridSpan w:val="11"/>
            <w:vMerge w:val="continue"/>
            <w:tcBorders>
              <w:top w:val="nil"/>
            </w:tcBorders>
            <w:noWrap w:val="0"/>
            <w:vAlign w:val="center"/>
          </w:tcPr>
          <w:p w14:paraId="0ACF2A1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AC8A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406" w:hRule="atLeast"/>
        </w:trPr>
        <w:tc>
          <w:tcPr>
            <w:tcW w:w="773" w:type="dxa"/>
            <w:gridSpan w:val="16"/>
            <w:vMerge w:val="continue"/>
            <w:tcBorders>
              <w:top w:val="nil"/>
              <w:bottom w:val="nil"/>
            </w:tcBorders>
            <w:noWrap w:val="0"/>
            <w:vAlign w:val="center"/>
          </w:tcPr>
          <w:p w14:paraId="41708AF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653FDC4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0035649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0</w:t>
            </w:r>
          </w:p>
        </w:tc>
        <w:tc>
          <w:tcPr>
            <w:tcW w:w="8236" w:type="dxa"/>
            <w:gridSpan w:val="14"/>
            <w:noWrap w:val="0"/>
            <w:vAlign w:val="center"/>
          </w:tcPr>
          <w:p w14:paraId="6B91FF5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实现C级食品流通企业主体责任和监管责任全落实、全覆盖。</w:t>
            </w:r>
          </w:p>
        </w:tc>
        <w:tc>
          <w:tcPr>
            <w:tcW w:w="1440" w:type="dxa"/>
            <w:gridSpan w:val="11"/>
            <w:vMerge w:val="restart"/>
            <w:tcBorders>
              <w:bottom w:val="nil"/>
            </w:tcBorders>
            <w:noWrap w:val="0"/>
            <w:vAlign w:val="center"/>
          </w:tcPr>
          <w:p w14:paraId="41193F6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20CC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441" w:hRule="atLeast"/>
        </w:trPr>
        <w:tc>
          <w:tcPr>
            <w:tcW w:w="773" w:type="dxa"/>
            <w:gridSpan w:val="16"/>
            <w:vMerge w:val="continue"/>
            <w:tcBorders>
              <w:top w:val="nil"/>
              <w:bottom w:val="nil"/>
            </w:tcBorders>
            <w:noWrap w:val="0"/>
            <w:vAlign w:val="center"/>
          </w:tcPr>
          <w:p w14:paraId="1B2F3E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4EA14DC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217F5EC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21</w:t>
            </w:r>
          </w:p>
        </w:tc>
        <w:tc>
          <w:tcPr>
            <w:tcW w:w="8236" w:type="dxa"/>
            <w:gridSpan w:val="14"/>
            <w:noWrap w:val="0"/>
            <w:vAlign w:val="center"/>
          </w:tcPr>
          <w:p w14:paraId="4EDEC6D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针对血液制品、注射剂和国家集中采购药品等重点品种的经营使用单位实行全覆盖监督检查。</w:t>
            </w:r>
          </w:p>
        </w:tc>
        <w:tc>
          <w:tcPr>
            <w:tcW w:w="1440" w:type="dxa"/>
            <w:gridSpan w:val="11"/>
            <w:vMerge w:val="continue"/>
            <w:tcBorders>
              <w:top w:val="nil"/>
              <w:bottom w:val="nil"/>
            </w:tcBorders>
            <w:noWrap w:val="0"/>
            <w:vAlign w:val="center"/>
          </w:tcPr>
          <w:p w14:paraId="268DE25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9905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614" w:hRule="atLeast"/>
        </w:trPr>
        <w:tc>
          <w:tcPr>
            <w:tcW w:w="773" w:type="dxa"/>
            <w:gridSpan w:val="16"/>
            <w:vMerge w:val="continue"/>
            <w:tcBorders>
              <w:top w:val="nil"/>
              <w:bottom w:val="nil"/>
            </w:tcBorders>
            <w:noWrap w:val="0"/>
            <w:vAlign w:val="center"/>
          </w:tcPr>
          <w:p w14:paraId="28C7363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0A85383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6B553EF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22</w:t>
            </w:r>
          </w:p>
        </w:tc>
        <w:tc>
          <w:tcPr>
            <w:tcW w:w="8236" w:type="dxa"/>
            <w:gridSpan w:val="14"/>
            <w:noWrap w:val="0"/>
            <w:vAlign w:val="center"/>
          </w:tcPr>
          <w:p w14:paraId="48689B8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强化医疗器械全生命周期管理，深化医疗器械分类分级监管，严控医疗器械安全风险，织牢织密医疗器械安全防护网。</w:t>
            </w:r>
          </w:p>
        </w:tc>
        <w:tc>
          <w:tcPr>
            <w:tcW w:w="1440" w:type="dxa"/>
            <w:gridSpan w:val="11"/>
            <w:vMerge w:val="continue"/>
            <w:tcBorders>
              <w:top w:val="nil"/>
              <w:bottom w:val="nil"/>
            </w:tcBorders>
            <w:noWrap w:val="0"/>
            <w:vAlign w:val="center"/>
          </w:tcPr>
          <w:p w14:paraId="5AFE61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4DA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929" w:hRule="atLeast"/>
        </w:trPr>
        <w:tc>
          <w:tcPr>
            <w:tcW w:w="773" w:type="dxa"/>
            <w:gridSpan w:val="16"/>
            <w:vMerge w:val="continue"/>
            <w:tcBorders>
              <w:top w:val="nil"/>
              <w:bottom w:val="nil"/>
            </w:tcBorders>
            <w:noWrap w:val="0"/>
            <w:vAlign w:val="center"/>
          </w:tcPr>
          <w:p w14:paraId="138E47E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74BA843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47E3187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3</w:t>
            </w:r>
          </w:p>
        </w:tc>
        <w:tc>
          <w:tcPr>
            <w:tcW w:w="8236" w:type="dxa"/>
            <w:gridSpan w:val="14"/>
            <w:noWrap w:val="0"/>
            <w:vAlign w:val="center"/>
          </w:tcPr>
          <w:p w14:paraId="1C2EDF7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严格监督抽查结果处理。对不合格产品生产销售单位，明确整改要求，严格督促落实整改措施，及时组织复查。对连续两次产品抽查不合格和拒绝接受监督抽查的，要开展现场检查和跟踪抽查、核查，约谈有关生产销售单位主要负责人，依法严肃处理并实施重点监管。</w:t>
            </w:r>
          </w:p>
        </w:tc>
        <w:tc>
          <w:tcPr>
            <w:tcW w:w="1440" w:type="dxa"/>
            <w:gridSpan w:val="11"/>
            <w:vMerge w:val="continue"/>
            <w:tcBorders>
              <w:top w:val="nil"/>
              <w:bottom w:val="nil"/>
            </w:tcBorders>
            <w:noWrap w:val="0"/>
            <w:vAlign w:val="center"/>
          </w:tcPr>
          <w:p w14:paraId="7C7ADB3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74F6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371" w:hRule="atLeast"/>
        </w:trPr>
        <w:tc>
          <w:tcPr>
            <w:tcW w:w="773" w:type="dxa"/>
            <w:gridSpan w:val="16"/>
            <w:vMerge w:val="continue"/>
            <w:tcBorders>
              <w:top w:val="nil"/>
              <w:bottom w:val="nil"/>
            </w:tcBorders>
            <w:noWrap w:val="0"/>
            <w:vAlign w:val="center"/>
          </w:tcPr>
          <w:p w14:paraId="08A86BD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387064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20812F1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4</w:t>
            </w:r>
          </w:p>
        </w:tc>
        <w:tc>
          <w:tcPr>
            <w:tcW w:w="8236" w:type="dxa"/>
            <w:gridSpan w:val="14"/>
            <w:noWrap w:val="0"/>
            <w:vAlign w:val="center"/>
          </w:tcPr>
          <w:p w14:paraId="4B45263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鼓励企业参与标准制定工作。</w:t>
            </w:r>
          </w:p>
        </w:tc>
        <w:tc>
          <w:tcPr>
            <w:tcW w:w="1440" w:type="dxa"/>
            <w:gridSpan w:val="11"/>
            <w:vMerge w:val="continue"/>
            <w:tcBorders>
              <w:top w:val="nil"/>
              <w:bottom w:val="nil"/>
            </w:tcBorders>
            <w:noWrap w:val="0"/>
            <w:vAlign w:val="center"/>
          </w:tcPr>
          <w:p w14:paraId="01567FD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7FEA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287" w:hRule="atLeast"/>
        </w:trPr>
        <w:tc>
          <w:tcPr>
            <w:tcW w:w="773" w:type="dxa"/>
            <w:gridSpan w:val="16"/>
            <w:vMerge w:val="continue"/>
            <w:tcBorders>
              <w:top w:val="nil"/>
              <w:bottom w:val="nil"/>
            </w:tcBorders>
            <w:noWrap w:val="0"/>
            <w:vAlign w:val="center"/>
          </w:tcPr>
          <w:p w14:paraId="4139768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2E27444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2CFAFF4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5</w:t>
            </w:r>
          </w:p>
        </w:tc>
        <w:tc>
          <w:tcPr>
            <w:tcW w:w="8236" w:type="dxa"/>
            <w:gridSpan w:val="14"/>
            <w:noWrap w:val="0"/>
            <w:vAlign w:val="center"/>
          </w:tcPr>
          <w:p w14:paraId="49D5CA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强化日常监管和专项治理，集中查处并公布侵犯消费者合法权益案件。</w:t>
            </w:r>
          </w:p>
        </w:tc>
        <w:tc>
          <w:tcPr>
            <w:tcW w:w="1440" w:type="dxa"/>
            <w:gridSpan w:val="11"/>
            <w:vMerge w:val="continue"/>
            <w:tcBorders>
              <w:top w:val="nil"/>
              <w:bottom w:val="nil"/>
            </w:tcBorders>
            <w:noWrap w:val="0"/>
            <w:vAlign w:val="center"/>
          </w:tcPr>
          <w:p w14:paraId="0353F2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576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352" w:hRule="atLeast"/>
        </w:trPr>
        <w:tc>
          <w:tcPr>
            <w:tcW w:w="773" w:type="dxa"/>
            <w:gridSpan w:val="16"/>
            <w:vMerge w:val="continue"/>
            <w:tcBorders>
              <w:top w:val="nil"/>
              <w:bottom w:val="nil"/>
            </w:tcBorders>
            <w:noWrap w:val="0"/>
            <w:vAlign w:val="center"/>
          </w:tcPr>
          <w:p w14:paraId="074EA1C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4170EF0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4104AD2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26</w:t>
            </w:r>
          </w:p>
        </w:tc>
        <w:tc>
          <w:tcPr>
            <w:tcW w:w="8236" w:type="dxa"/>
            <w:gridSpan w:val="14"/>
            <w:noWrap w:val="0"/>
            <w:vAlign w:val="center"/>
          </w:tcPr>
          <w:p w14:paraId="424DEB1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开展消费品高端品质认证。</w:t>
            </w:r>
          </w:p>
        </w:tc>
        <w:tc>
          <w:tcPr>
            <w:tcW w:w="1440" w:type="dxa"/>
            <w:gridSpan w:val="11"/>
            <w:vMerge w:val="continue"/>
            <w:tcBorders>
              <w:top w:val="nil"/>
            </w:tcBorders>
            <w:noWrap w:val="0"/>
            <w:vAlign w:val="center"/>
          </w:tcPr>
          <w:p w14:paraId="5A82C6C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6C40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657" w:hRule="atLeast"/>
        </w:trPr>
        <w:tc>
          <w:tcPr>
            <w:tcW w:w="773" w:type="dxa"/>
            <w:gridSpan w:val="16"/>
            <w:vMerge w:val="continue"/>
            <w:tcBorders>
              <w:top w:val="nil"/>
              <w:bottom w:val="nil"/>
            </w:tcBorders>
            <w:noWrap w:val="0"/>
            <w:vAlign w:val="center"/>
          </w:tcPr>
          <w:p w14:paraId="7439314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0E401F6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2B42574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7</w:t>
            </w:r>
          </w:p>
        </w:tc>
        <w:tc>
          <w:tcPr>
            <w:tcW w:w="8236" w:type="dxa"/>
            <w:gridSpan w:val="14"/>
            <w:noWrap w:val="0"/>
            <w:vAlign w:val="center"/>
          </w:tcPr>
          <w:p w14:paraId="4929D48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开展优质特色农畜产品品质研究。组织开展并完成自治区和市本级安排的例行监测、监督抽查、飞行检查等各项检测任务。</w:t>
            </w:r>
          </w:p>
        </w:tc>
        <w:tc>
          <w:tcPr>
            <w:tcW w:w="1440" w:type="dxa"/>
            <w:gridSpan w:val="11"/>
            <w:noWrap w:val="0"/>
            <w:vAlign w:val="center"/>
          </w:tcPr>
          <w:p w14:paraId="1C488CE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旗农牧局</w:t>
            </w:r>
          </w:p>
        </w:tc>
      </w:tr>
      <w:tr w14:paraId="55644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492" w:hRule="atLeast"/>
        </w:trPr>
        <w:tc>
          <w:tcPr>
            <w:tcW w:w="773" w:type="dxa"/>
            <w:gridSpan w:val="16"/>
            <w:vMerge w:val="continue"/>
            <w:tcBorders>
              <w:top w:val="nil"/>
              <w:bottom w:val="nil"/>
            </w:tcBorders>
            <w:noWrap w:val="0"/>
            <w:vAlign w:val="center"/>
          </w:tcPr>
          <w:p w14:paraId="7439012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2970BE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299A906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8</w:t>
            </w:r>
          </w:p>
        </w:tc>
        <w:tc>
          <w:tcPr>
            <w:tcW w:w="8236" w:type="dxa"/>
            <w:gridSpan w:val="14"/>
            <w:noWrap w:val="0"/>
            <w:vAlign w:val="center"/>
          </w:tcPr>
          <w:p w14:paraId="71654F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实现对疾控中心、疫苗接种点的全覆盖监督检查。</w:t>
            </w:r>
          </w:p>
        </w:tc>
        <w:tc>
          <w:tcPr>
            <w:tcW w:w="1440" w:type="dxa"/>
            <w:gridSpan w:val="11"/>
            <w:noWrap w:val="0"/>
            <w:vAlign w:val="center"/>
          </w:tcPr>
          <w:p w14:paraId="069507E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旗卫健委</w:t>
            </w:r>
          </w:p>
        </w:tc>
      </w:tr>
      <w:tr w14:paraId="3275E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1133" w:hRule="atLeast"/>
        </w:trPr>
        <w:tc>
          <w:tcPr>
            <w:tcW w:w="773" w:type="dxa"/>
            <w:gridSpan w:val="16"/>
            <w:vMerge w:val="continue"/>
            <w:tcBorders>
              <w:top w:val="nil"/>
              <w:bottom w:val="nil"/>
            </w:tcBorders>
            <w:noWrap w:val="0"/>
            <w:vAlign w:val="center"/>
          </w:tcPr>
          <w:p w14:paraId="6868A88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7081D01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0BAD775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9</w:t>
            </w:r>
          </w:p>
        </w:tc>
        <w:tc>
          <w:tcPr>
            <w:tcW w:w="8236" w:type="dxa"/>
            <w:gridSpan w:val="14"/>
            <w:noWrap w:val="0"/>
            <w:vAlign w:val="center"/>
          </w:tcPr>
          <w:p w14:paraId="7FC07E0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打造数字化改造示范企业。</w:t>
            </w:r>
          </w:p>
        </w:tc>
        <w:tc>
          <w:tcPr>
            <w:tcW w:w="1440" w:type="dxa"/>
            <w:gridSpan w:val="11"/>
            <w:noWrap w:val="0"/>
            <w:vAlign w:val="center"/>
          </w:tcPr>
          <w:p w14:paraId="633340C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48796F6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1740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426" w:hRule="atLeast"/>
        </w:trPr>
        <w:tc>
          <w:tcPr>
            <w:tcW w:w="773" w:type="dxa"/>
            <w:gridSpan w:val="16"/>
            <w:vMerge w:val="continue"/>
            <w:tcBorders>
              <w:top w:val="nil"/>
              <w:bottom w:val="nil"/>
            </w:tcBorders>
            <w:noWrap w:val="0"/>
            <w:vAlign w:val="center"/>
          </w:tcPr>
          <w:p w14:paraId="15207E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bottom w:val="nil"/>
            </w:tcBorders>
            <w:noWrap w:val="0"/>
            <w:vAlign w:val="center"/>
          </w:tcPr>
          <w:p w14:paraId="3CB45E1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32ED68D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3</w:t>
            </w:r>
            <w:r>
              <w:rPr>
                <w:rFonts w:hint="eastAsia" w:ascii="方正书宋简体" w:hAnsi="方正书宋简体" w:eastAsia="方正书宋简体" w:cs="方正书宋简体"/>
                <w:sz w:val="21"/>
                <w:szCs w:val="21"/>
              </w:rPr>
              <w:t>0</w:t>
            </w:r>
          </w:p>
        </w:tc>
        <w:tc>
          <w:tcPr>
            <w:tcW w:w="8236" w:type="dxa"/>
            <w:gridSpan w:val="14"/>
            <w:noWrap w:val="0"/>
            <w:vAlign w:val="center"/>
          </w:tcPr>
          <w:p w14:paraId="67B7CCA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符合条件的正常生产煤矿实现智能化</w:t>
            </w:r>
            <w:r>
              <w:rPr>
                <w:rFonts w:hint="eastAsia" w:ascii="方正书宋简体" w:hAnsi="方正书宋简体" w:eastAsia="方正书宋简体" w:cs="方正书宋简体"/>
                <w:sz w:val="21"/>
                <w:szCs w:val="21"/>
                <w:lang w:eastAsia="zh-CN"/>
              </w:rPr>
              <w:t>。</w:t>
            </w:r>
          </w:p>
        </w:tc>
        <w:tc>
          <w:tcPr>
            <w:tcW w:w="1440" w:type="dxa"/>
            <w:gridSpan w:val="11"/>
            <w:noWrap w:val="0"/>
            <w:vAlign w:val="center"/>
          </w:tcPr>
          <w:p w14:paraId="03D49D5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tc>
      </w:tr>
      <w:tr w14:paraId="74F3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1240" w:hRule="atLeast"/>
        </w:trPr>
        <w:tc>
          <w:tcPr>
            <w:tcW w:w="773" w:type="dxa"/>
            <w:gridSpan w:val="16"/>
            <w:vMerge w:val="continue"/>
            <w:tcBorders>
              <w:top w:val="nil"/>
            </w:tcBorders>
            <w:noWrap w:val="0"/>
            <w:vAlign w:val="center"/>
          </w:tcPr>
          <w:p w14:paraId="1CFE5EF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7" w:type="dxa"/>
            <w:gridSpan w:val="12"/>
            <w:vMerge w:val="continue"/>
            <w:tcBorders>
              <w:top w:val="nil"/>
            </w:tcBorders>
            <w:noWrap w:val="0"/>
            <w:vAlign w:val="center"/>
          </w:tcPr>
          <w:p w14:paraId="70F0BA5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83" w:type="dxa"/>
            <w:gridSpan w:val="7"/>
            <w:noWrap w:val="0"/>
            <w:vAlign w:val="center"/>
          </w:tcPr>
          <w:p w14:paraId="1B64394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31</w:t>
            </w:r>
          </w:p>
        </w:tc>
        <w:tc>
          <w:tcPr>
            <w:tcW w:w="8236" w:type="dxa"/>
            <w:gridSpan w:val="14"/>
            <w:noWrap w:val="0"/>
            <w:vAlign w:val="center"/>
          </w:tcPr>
          <w:p w14:paraId="15564EB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color w:val="auto"/>
                <w:sz w:val="21"/>
                <w:szCs w:val="21"/>
              </w:rPr>
              <w:t>推进设备更新、消费升级、循环再造、标准引领“四大行动”。</w:t>
            </w:r>
          </w:p>
        </w:tc>
        <w:tc>
          <w:tcPr>
            <w:tcW w:w="1440" w:type="dxa"/>
            <w:gridSpan w:val="11"/>
            <w:tcBorders>
              <w:top w:val="nil"/>
            </w:tcBorders>
            <w:noWrap w:val="0"/>
            <w:vAlign w:val="center"/>
          </w:tcPr>
          <w:p w14:paraId="260FB5F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旗工科局</w:t>
            </w:r>
          </w:p>
          <w:p w14:paraId="527149B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旗市场监管局</w:t>
            </w:r>
          </w:p>
          <w:p w14:paraId="14E40EB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旗发改委</w:t>
            </w:r>
          </w:p>
        </w:tc>
      </w:tr>
      <w:tr w14:paraId="17B78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715" w:hRule="atLeast"/>
        </w:trPr>
        <w:tc>
          <w:tcPr>
            <w:tcW w:w="770" w:type="dxa"/>
            <w:gridSpan w:val="14"/>
            <w:noWrap w:val="0"/>
            <w:vAlign w:val="center"/>
          </w:tcPr>
          <w:p w14:paraId="1B3FEDC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60" w:type="dxa"/>
            <w:gridSpan w:val="14"/>
            <w:noWrap w:val="0"/>
            <w:vAlign w:val="center"/>
          </w:tcPr>
          <w:p w14:paraId="081F124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705" w:type="dxa"/>
            <w:gridSpan w:val="13"/>
            <w:noWrap w:val="0"/>
            <w:vAlign w:val="center"/>
          </w:tcPr>
          <w:p w14:paraId="434D0DF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115" w:type="dxa"/>
            <w:gridSpan w:val="9"/>
            <w:noWrap w:val="0"/>
            <w:vAlign w:val="center"/>
          </w:tcPr>
          <w:p w14:paraId="4994491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440" w:type="dxa"/>
            <w:gridSpan w:val="11"/>
            <w:noWrap w:val="0"/>
            <w:vAlign w:val="center"/>
          </w:tcPr>
          <w:p w14:paraId="233FCAD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7DA9D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619" w:hRule="atLeast"/>
        </w:trPr>
        <w:tc>
          <w:tcPr>
            <w:tcW w:w="770" w:type="dxa"/>
            <w:gridSpan w:val="14"/>
            <w:vMerge w:val="restart"/>
            <w:tcBorders>
              <w:bottom w:val="nil"/>
            </w:tcBorders>
            <w:noWrap w:val="0"/>
            <w:vAlign w:val="center"/>
          </w:tcPr>
          <w:p w14:paraId="478A4BC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2026年</w:t>
            </w:r>
          </w:p>
          <w:p w14:paraId="1D42CBB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60" w:type="dxa"/>
            <w:gridSpan w:val="14"/>
            <w:vMerge w:val="restart"/>
            <w:tcBorders>
              <w:bottom w:val="nil"/>
            </w:tcBorders>
            <w:noWrap w:val="0"/>
            <w:vAlign w:val="center"/>
          </w:tcPr>
          <w:p w14:paraId="3BE75B7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（四）</w:t>
            </w:r>
            <w:r>
              <w:rPr>
                <w:rFonts w:hint="eastAsia" w:ascii="方正书宋简体" w:hAnsi="方正书宋简体" w:eastAsia="方正书宋简体" w:cs="方正书宋简体"/>
                <w:sz w:val="21"/>
                <w:szCs w:val="21"/>
              </w:rPr>
              <w:t>开展建设工程质量攀登行动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4项</w:t>
            </w:r>
            <w:r>
              <w:rPr>
                <w:rFonts w:hint="eastAsia" w:ascii="方正书宋简体" w:hAnsi="方正书宋简体" w:eastAsia="方正书宋简体" w:cs="方正书宋简体"/>
                <w:sz w:val="21"/>
                <w:szCs w:val="21"/>
                <w:lang w:eastAsia="zh-CN"/>
              </w:rPr>
              <w:t>）</w:t>
            </w:r>
          </w:p>
        </w:tc>
        <w:tc>
          <w:tcPr>
            <w:tcW w:w="705" w:type="dxa"/>
            <w:gridSpan w:val="13"/>
            <w:noWrap w:val="0"/>
            <w:vAlign w:val="center"/>
          </w:tcPr>
          <w:p w14:paraId="7B5D02E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32</w:t>
            </w:r>
          </w:p>
        </w:tc>
        <w:tc>
          <w:tcPr>
            <w:tcW w:w="8115" w:type="dxa"/>
            <w:gridSpan w:val="9"/>
            <w:noWrap w:val="0"/>
            <w:vAlign w:val="center"/>
          </w:tcPr>
          <w:p w14:paraId="134CC06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完善日常检查和抽查抽测相结合的工程质量监督检查制度。完善工程质量缺陷投诉处理机制。</w:t>
            </w:r>
          </w:p>
        </w:tc>
        <w:tc>
          <w:tcPr>
            <w:tcW w:w="1440" w:type="dxa"/>
            <w:gridSpan w:val="11"/>
            <w:vMerge w:val="restart"/>
            <w:tcBorders>
              <w:bottom w:val="nil"/>
            </w:tcBorders>
            <w:noWrap w:val="0"/>
            <w:vAlign w:val="center"/>
          </w:tcPr>
          <w:p w14:paraId="286E4EE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旗住建局</w:t>
            </w:r>
          </w:p>
        </w:tc>
      </w:tr>
      <w:tr w14:paraId="614DA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630" w:hRule="atLeast"/>
        </w:trPr>
        <w:tc>
          <w:tcPr>
            <w:tcW w:w="770" w:type="dxa"/>
            <w:gridSpan w:val="14"/>
            <w:vMerge w:val="continue"/>
            <w:tcBorders>
              <w:top w:val="nil"/>
              <w:bottom w:val="nil"/>
            </w:tcBorders>
            <w:noWrap w:val="0"/>
            <w:vAlign w:val="center"/>
          </w:tcPr>
          <w:p w14:paraId="583CE0D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7B66DB3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3B888C2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33</w:t>
            </w:r>
          </w:p>
        </w:tc>
        <w:tc>
          <w:tcPr>
            <w:tcW w:w="8115" w:type="dxa"/>
            <w:gridSpan w:val="9"/>
            <w:noWrap w:val="0"/>
            <w:vAlign w:val="center"/>
          </w:tcPr>
          <w:p w14:paraId="55C2035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开展绿色建材下乡活动，鼓励采用低碳环保技术建设绿色农房。</w:t>
            </w:r>
          </w:p>
        </w:tc>
        <w:tc>
          <w:tcPr>
            <w:tcW w:w="1440" w:type="dxa"/>
            <w:gridSpan w:val="11"/>
            <w:vMerge w:val="continue"/>
            <w:tcBorders>
              <w:top w:val="nil"/>
              <w:bottom w:val="nil"/>
            </w:tcBorders>
            <w:noWrap w:val="0"/>
            <w:vAlign w:val="center"/>
          </w:tcPr>
          <w:p w14:paraId="3D5BD75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D698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642" w:hRule="atLeast"/>
        </w:trPr>
        <w:tc>
          <w:tcPr>
            <w:tcW w:w="770" w:type="dxa"/>
            <w:gridSpan w:val="14"/>
            <w:vMerge w:val="continue"/>
            <w:tcBorders>
              <w:top w:val="nil"/>
              <w:bottom w:val="nil"/>
            </w:tcBorders>
            <w:noWrap w:val="0"/>
            <w:vAlign w:val="center"/>
          </w:tcPr>
          <w:p w14:paraId="66CB745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7B10C66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3480073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34</w:t>
            </w:r>
          </w:p>
        </w:tc>
        <w:tc>
          <w:tcPr>
            <w:tcW w:w="8115" w:type="dxa"/>
            <w:gridSpan w:val="9"/>
            <w:noWrap w:val="0"/>
            <w:vAlign w:val="center"/>
          </w:tcPr>
          <w:p w14:paraId="70BA11F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构建工程建设招标投标全程监管联动模式，建立工程质量企业信用评价机制。</w:t>
            </w:r>
          </w:p>
        </w:tc>
        <w:tc>
          <w:tcPr>
            <w:tcW w:w="1440" w:type="dxa"/>
            <w:gridSpan w:val="11"/>
            <w:vMerge w:val="continue"/>
            <w:tcBorders>
              <w:top w:val="nil"/>
            </w:tcBorders>
            <w:noWrap w:val="0"/>
            <w:vAlign w:val="center"/>
          </w:tcPr>
          <w:p w14:paraId="3602A10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75EC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490" w:hRule="atLeast"/>
        </w:trPr>
        <w:tc>
          <w:tcPr>
            <w:tcW w:w="770" w:type="dxa"/>
            <w:gridSpan w:val="14"/>
            <w:vMerge w:val="continue"/>
            <w:tcBorders>
              <w:top w:val="nil"/>
              <w:bottom w:val="nil"/>
            </w:tcBorders>
            <w:noWrap w:val="0"/>
            <w:vAlign w:val="center"/>
          </w:tcPr>
          <w:p w14:paraId="5A9400A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tcBorders>
            <w:noWrap w:val="0"/>
            <w:vAlign w:val="center"/>
          </w:tcPr>
          <w:p w14:paraId="70F69F9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41B4977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35</w:t>
            </w:r>
          </w:p>
        </w:tc>
        <w:tc>
          <w:tcPr>
            <w:tcW w:w="8115" w:type="dxa"/>
            <w:gridSpan w:val="9"/>
            <w:noWrap w:val="0"/>
            <w:vAlign w:val="center"/>
          </w:tcPr>
          <w:p w14:paraId="09D15AA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推进交通等传统基础设施智慧升级。</w:t>
            </w:r>
          </w:p>
        </w:tc>
        <w:tc>
          <w:tcPr>
            <w:tcW w:w="1440" w:type="dxa"/>
            <w:gridSpan w:val="11"/>
            <w:noWrap w:val="0"/>
            <w:vAlign w:val="center"/>
          </w:tcPr>
          <w:p w14:paraId="7230696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旗交通运输局</w:t>
            </w:r>
          </w:p>
        </w:tc>
      </w:tr>
      <w:tr w14:paraId="1130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730" w:hRule="atLeast"/>
        </w:trPr>
        <w:tc>
          <w:tcPr>
            <w:tcW w:w="770" w:type="dxa"/>
            <w:gridSpan w:val="14"/>
            <w:vMerge w:val="continue"/>
            <w:tcBorders>
              <w:top w:val="nil"/>
              <w:bottom w:val="nil"/>
            </w:tcBorders>
            <w:noWrap w:val="0"/>
            <w:vAlign w:val="center"/>
          </w:tcPr>
          <w:p w14:paraId="7F4B635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restart"/>
            <w:tcBorders>
              <w:bottom w:val="nil"/>
            </w:tcBorders>
            <w:noWrap w:val="0"/>
            <w:vAlign w:val="center"/>
          </w:tcPr>
          <w:p w14:paraId="638D281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（五）</w:t>
            </w:r>
            <w:r>
              <w:rPr>
                <w:rFonts w:hint="eastAsia" w:ascii="方正书宋简体" w:hAnsi="方正书宋简体" w:eastAsia="方正书宋简体" w:cs="方正书宋简体"/>
                <w:sz w:val="21"/>
                <w:szCs w:val="21"/>
              </w:rPr>
              <w:t>开展服务品质升级行动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8</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705" w:type="dxa"/>
            <w:gridSpan w:val="13"/>
            <w:noWrap w:val="0"/>
            <w:vAlign w:val="center"/>
          </w:tcPr>
          <w:p w14:paraId="3343112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36</w:t>
            </w:r>
          </w:p>
        </w:tc>
        <w:tc>
          <w:tcPr>
            <w:tcW w:w="8115" w:type="dxa"/>
            <w:gridSpan w:val="9"/>
            <w:noWrap w:val="0"/>
            <w:vAlign w:val="center"/>
          </w:tcPr>
          <w:p w14:paraId="0D468C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做好老年人防诈骗宣传工作，持续打击整治养老诈骗行为。</w:t>
            </w:r>
          </w:p>
        </w:tc>
        <w:tc>
          <w:tcPr>
            <w:tcW w:w="1440" w:type="dxa"/>
            <w:gridSpan w:val="11"/>
            <w:noWrap w:val="0"/>
            <w:vAlign w:val="center"/>
          </w:tcPr>
          <w:p w14:paraId="52081C7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w:t>
            </w:r>
            <w:r>
              <w:rPr>
                <w:rFonts w:hint="eastAsia" w:ascii="方正书宋简体" w:hAnsi="方正书宋简体" w:eastAsia="方正书宋简体" w:cs="方正书宋简体"/>
                <w:sz w:val="21"/>
                <w:szCs w:val="21"/>
              </w:rPr>
              <w:t>委政法委员会</w:t>
            </w:r>
          </w:p>
          <w:p w14:paraId="62B96F4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w:t>
            </w:r>
            <w:r>
              <w:rPr>
                <w:rFonts w:hint="eastAsia" w:ascii="方正书宋简体" w:hAnsi="方正书宋简体" w:eastAsia="方正书宋简体" w:cs="方正书宋简体"/>
                <w:sz w:val="21"/>
                <w:szCs w:val="21"/>
              </w:rPr>
              <w:t>民政局</w:t>
            </w:r>
          </w:p>
        </w:tc>
      </w:tr>
      <w:tr w14:paraId="039CB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642" w:hRule="atLeast"/>
        </w:trPr>
        <w:tc>
          <w:tcPr>
            <w:tcW w:w="770" w:type="dxa"/>
            <w:gridSpan w:val="14"/>
            <w:vMerge w:val="continue"/>
            <w:tcBorders>
              <w:top w:val="nil"/>
              <w:bottom w:val="nil"/>
            </w:tcBorders>
            <w:noWrap w:val="0"/>
            <w:vAlign w:val="center"/>
          </w:tcPr>
          <w:p w14:paraId="65D51B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5A6910F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431B87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37</w:t>
            </w:r>
          </w:p>
        </w:tc>
        <w:tc>
          <w:tcPr>
            <w:tcW w:w="8115" w:type="dxa"/>
            <w:gridSpan w:val="9"/>
            <w:noWrap w:val="0"/>
            <w:vAlign w:val="center"/>
          </w:tcPr>
          <w:p w14:paraId="74CD27D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做好乡村旅游宣传工作，在重点节假日策划有特色的文旅活动。</w:t>
            </w:r>
          </w:p>
        </w:tc>
        <w:tc>
          <w:tcPr>
            <w:tcW w:w="1440" w:type="dxa"/>
            <w:gridSpan w:val="11"/>
            <w:noWrap w:val="0"/>
            <w:vAlign w:val="center"/>
          </w:tcPr>
          <w:p w14:paraId="6853D4A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旗文旅局</w:t>
            </w:r>
          </w:p>
        </w:tc>
      </w:tr>
      <w:tr w14:paraId="2EE9F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630" w:hRule="atLeast"/>
        </w:trPr>
        <w:tc>
          <w:tcPr>
            <w:tcW w:w="770" w:type="dxa"/>
            <w:gridSpan w:val="14"/>
            <w:vMerge w:val="continue"/>
            <w:tcBorders>
              <w:top w:val="nil"/>
              <w:bottom w:val="nil"/>
            </w:tcBorders>
            <w:noWrap w:val="0"/>
            <w:vAlign w:val="center"/>
          </w:tcPr>
          <w:p w14:paraId="3DECCF5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75DFC4D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0656B2A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38</w:t>
            </w:r>
          </w:p>
        </w:tc>
        <w:tc>
          <w:tcPr>
            <w:tcW w:w="8115" w:type="dxa"/>
            <w:gridSpan w:val="9"/>
            <w:noWrap w:val="0"/>
            <w:vAlign w:val="center"/>
          </w:tcPr>
          <w:p w14:paraId="0735AA5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鼓励家政企业建立健全家政服务规范和服务标准，加强家政服务规范化水平。</w:t>
            </w:r>
          </w:p>
        </w:tc>
        <w:tc>
          <w:tcPr>
            <w:tcW w:w="1440" w:type="dxa"/>
            <w:gridSpan w:val="11"/>
            <w:tcBorders>
              <w:bottom w:val="nil"/>
            </w:tcBorders>
            <w:noWrap w:val="0"/>
            <w:vAlign w:val="center"/>
          </w:tcPr>
          <w:p w14:paraId="3A73239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51978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518" w:hRule="atLeast"/>
        </w:trPr>
        <w:tc>
          <w:tcPr>
            <w:tcW w:w="770" w:type="dxa"/>
            <w:gridSpan w:val="14"/>
            <w:vMerge w:val="continue"/>
            <w:tcBorders>
              <w:top w:val="nil"/>
              <w:bottom w:val="nil"/>
            </w:tcBorders>
            <w:noWrap w:val="0"/>
            <w:vAlign w:val="center"/>
          </w:tcPr>
          <w:p w14:paraId="15883F3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335969F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3717618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39</w:t>
            </w:r>
          </w:p>
        </w:tc>
        <w:tc>
          <w:tcPr>
            <w:tcW w:w="8115" w:type="dxa"/>
            <w:gridSpan w:val="9"/>
            <w:noWrap w:val="0"/>
            <w:vAlign w:val="center"/>
          </w:tcPr>
          <w:p w14:paraId="7DBDEA7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逐步完善物业行业服务标准体系。</w:t>
            </w:r>
          </w:p>
        </w:tc>
        <w:tc>
          <w:tcPr>
            <w:tcW w:w="1440" w:type="dxa"/>
            <w:gridSpan w:val="11"/>
            <w:noWrap w:val="0"/>
            <w:vAlign w:val="center"/>
          </w:tcPr>
          <w:p w14:paraId="0DEF46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旗住建局</w:t>
            </w:r>
          </w:p>
        </w:tc>
      </w:tr>
      <w:tr w14:paraId="49BB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505" w:hRule="atLeast"/>
        </w:trPr>
        <w:tc>
          <w:tcPr>
            <w:tcW w:w="770" w:type="dxa"/>
            <w:gridSpan w:val="14"/>
            <w:vMerge w:val="continue"/>
            <w:tcBorders>
              <w:top w:val="nil"/>
              <w:bottom w:val="nil"/>
            </w:tcBorders>
            <w:noWrap w:val="0"/>
            <w:vAlign w:val="center"/>
          </w:tcPr>
          <w:p w14:paraId="2C91518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4AE57E6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1057CA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40</w:t>
            </w:r>
          </w:p>
        </w:tc>
        <w:tc>
          <w:tcPr>
            <w:tcW w:w="8115" w:type="dxa"/>
            <w:gridSpan w:val="9"/>
            <w:noWrap w:val="0"/>
            <w:vAlign w:val="center"/>
          </w:tcPr>
          <w:p w14:paraId="04791F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争取项目入选绿色低碳建设试点项目名单。</w:t>
            </w:r>
          </w:p>
        </w:tc>
        <w:tc>
          <w:tcPr>
            <w:tcW w:w="1440" w:type="dxa"/>
            <w:gridSpan w:val="11"/>
            <w:noWrap w:val="0"/>
            <w:vAlign w:val="center"/>
          </w:tcPr>
          <w:p w14:paraId="0E67B6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旗交通运输局</w:t>
            </w:r>
          </w:p>
        </w:tc>
      </w:tr>
      <w:tr w14:paraId="12A02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811" w:hRule="atLeast"/>
        </w:trPr>
        <w:tc>
          <w:tcPr>
            <w:tcW w:w="770" w:type="dxa"/>
            <w:gridSpan w:val="14"/>
            <w:vMerge w:val="continue"/>
            <w:tcBorders>
              <w:top w:val="nil"/>
              <w:bottom w:val="nil"/>
            </w:tcBorders>
            <w:noWrap w:val="0"/>
            <w:vAlign w:val="center"/>
          </w:tcPr>
          <w:p w14:paraId="1AC3C75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17402FD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470A758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41</w:t>
            </w:r>
          </w:p>
        </w:tc>
        <w:tc>
          <w:tcPr>
            <w:tcW w:w="8115" w:type="dxa"/>
            <w:gridSpan w:val="9"/>
            <w:noWrap w:val="0"/>
            <w:vAlign w:val="center"/>
          </w:tcPr>
          <w:p w14:paraId="73C4FC2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指导银行业金融机构开展知识产权质押登记全流程无纸化办理，帮助中小企业便捷办理质押融资登记。</w:t>
            </w:r>
          </w:p>
        </w:tc>
        <w:tc>
          <w:tcPr>
            <w:tcW w:w="1440" w:type="dxa"/>
            <w:gridSpan w:val="11"/>
            <w:noWrap w:val="0"/>
            <w:vAlign w:val="center"/>
          </w:tcPr>
          <w:p w14:paraId="3FC1D0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旗市场监管局</w:t>
            </w:r>
          </w:p>
        </w:tc>
      </w:tr>
      <w:tr w14:paraId="4B3B5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642" w:hRule="atLeast"/>
        </w:trPr>
        <w:tc>
          <w:tcPr>
            <w:tcW w:w="770" w:type="dxa"/>
            <w:gridSpan w:val="14"/>
            <w:vMerge w:val="continue"/>
            <w:tcBorders>
              <w:top w:val="nil"/>
              <w:bottom w:val="nil"/>
            </w:tcBorders>
            <w:noWrap w:val="0"/>
            <w:vAlign w:val="center"/>
          </w:tcPr>
          <w:p w14:paraId="26FD261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bottom w:val="nil"/>
            </w:tcBorders>
            <w:noWrap w:val="0"/>
            <w:vAlign w:val="center"/>
          </w:tcPr>
          <w:p w14:paraId="2F80F52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5085D6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42</w:t>
            </w:r>
          </w:p>
        </w:tc>
        <w:tc>
          <w:tcPr>
            <w:tcW w:w="8115" w:type="dxa"/>
            <w:gridSpan w:val="9"/>
            <w:noWrap w:val="0"/>
            <w:vAlign w:val="center"/>
          </w:tcPr>
          <w:p w14:paraId="366F2E5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充分利用数据资源，推动“云”服务，为中小微企业赋能。</w:t>
            </w:r>
          </w:p>
        </w:tc>
        <w:tc>
          <w:tcPr>
            <w:tcW w:w="1440" w:type="dxa"/>
            <w:gridSpan w:val="11"/>
            <w:vMerge w:val="restart"/>
            <w:tcBorders>
              <w:bottom w:val="nil"/>
            </w:tcBorders>
            <w:noWrap w:val="0"/>
            <w:vAlign w:val="center"/>
          </w:tcPr>
          <w:p w14:paraId="571210D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24C4F0B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06CB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6"/>
          <w:gridAfter w:val="2"/>
          <w:wBefore w:w="51" w:type="dxa"/>
          <w:wAfter w:w="20" w:type="dxa"/>
          <w:trHeight w:val="782" w:hRule="atLeast"/>
        </w:trPr>
        <w:tc>
          <w:tcPr>
            <w:tcW w:w="770" w:type="dxa"/>
            <w:gridSpan w:val="14"/>
            <w:vMerge w:val="continue"/>
            <w:tcBorders>
              <w:top w:val="nil"/>
            </w:tcBorders>
            <w:noWrap w:val="0"/>
            <w:vAlign w:val="top"/>
          </w:tcPr>
          <w:p w14:paraId="5A2F2A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60" w:type="dxa"/>
            <w:gridSpan w:val="14"/>
            <w:vMerge w:val="continue"/>
            <w:tcBorders>
              <w:top w:val="nil"/>
            </w:tcBorders>
            <w:noWrap w:val="0"/>
            <w:vAlign w:val="top"/>
          </w:tcPr>
          <w:p w14:paraId="234B9C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54559B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43</w:t>
            </w:r>
          </w:p>
        </w:tc>
        <w:tc>
          <w:tcPr>
            <w:tcW w:w="8115" w:type="dxa"/>
            <w:gridSpan w:val="9"/>
            <w:noWrap w:val="0"/>
            <w:vAlign w:val="center"/>
          </w:tcPr>
          <w:p w14:paraId="5133A30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进一步推动现代服务业与先进制造业融合发展。</w:t>
            </w:r>
          </w:p>
        </w:tc>
        <w:tc>
          <w:tcPr>
            <w:tcW w:w="1440" w:type="dxa"/>
            <w:gridSpan w:val="11"/>
            <w:vMerge w:val="continue"/>
            <w:tcBorders>
              <w:top w:val="nil"/>
            </w:tcBorders>
            <w:noWrap w:val="0"/>
            <w:vAlign w:val="top"/>
          </w:tcPr>
          <w:p w14:paraId="73BF1A2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A4DE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503" w:hRule="atLeast"/>
        </w:trPr>
        <w:tc>
          <w:tcPr>
            <w:tcW w:w="786" w:type="dxa"/>
            <w:gridSpan w:val="20"/>
            <w:noWrap w:val="0"/>
            <w:vAlign w:val="center"/>
          </w:tcPr>
          <w:p w14:paraId="2B301A3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4384" behindDoc="0" locked="0" layoutInCell="0" allowOverlap="1">
                      <wp:simplePos x="0" y="0"/>
                      <wp:positionH relativeFrom="page">
                        <wp:posOffset>1048385</wp:posOffset>
                      </wp:positionH>
                      <wp:positionV relativeFrom="page">
                        <wp:posOffset>5714365</wp:posOffset>
                      </wp:positionV>
                      <wp:extent cx="50165" cy="59055"/>
                      <wp:effectExtent l="0" t="4445" r="0" b="0"/>
                      <wp:wrapNone/>
                      <wp:docPr id="42" name="文本框 42"/>
                      <wp:cNvGraphicFramePr/>
                      <a:graphic xmlns:a="http://schemas.openxmlformats.org/drawingml/2006/main">
                        <a:graphicData uri="http://schemas.microsoft.com/office/word/2010/wordprocessingShape">
                          <wps:wsp>
                            <wps:cNvSpPr txBox="1"/>
                            <wps:spPr>
                              <a:xfrm rot="5400000">
                                <a:off x="1057479" y="5723305"/>
                                <a:ext cx="50165" cy="59055"/>
                              </a:xfrm>
                              <a:prstGeom prst="rect">
                                <a:avLst/>
                              </a:prstGeom>
                              <a:noFill/>
                              <a:ln w="0" cap="flat">
                                <a:noFill/>
                                <a:prstDash val="solid"/>
                                <a:miter lim="0"/>
                              </a:ln>
                              <a:effectLst/>
                            </wps:spPr>
                            <wps:txbx>
                              <w:txbxContent>
                                <w:p w14:paraId="1A28118B">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2.55pt;margin-top:449.95pt;height:4.65pt;width:3.95pt;mso-position-horizontal-relative:page;mso-position-vertical-relative:page;rotation:5898240f;z-index:251664384;mso-width-relative:page;mso-height-relative:page;" filled="f" stroked="f" coordsize="21600,21600" o:allowincell="f" o:gfxdata="UEsDBAoAAAAAAIdO4kAAAAAAAAAAAAAAAAAEAAAAZHJzL1BLAwQUAAAACACHTuJAM/uMFtgAAAAL&#10;AQAADwAAAGRycy9kb3ducmV2LnhtbE2PwU7DMBBE70j8g7VI3KidIEKdxumBCokDVGpAnN14m0TE&#10;dhQ7Tfh7tid6HO3T7Jtiu9ienXEMnXcKkpUAhq72pnONgq/P14c1sBC1M7r3DhX8YoBteXtT6Nz4&#10;2R3wXMWGUYkLuVbQxjjknIe6RavDyg/o6Hbyo9WR4thwM+qZym3PUyEybnXn6EOrB3xpsf6pJqug&#10;2leTmJskpIeP92/9tuz2mO2Uur9LxAZYxCX+w3DRJ3UoyenoJ2cC6ylnTwmhCtZSSmAX4vmR1h0V&#10;SCFT4GXBrzeUf1BLAwQUAAAACACHTuJAKaaQFGQCAACwBAAADgAAAGRycy9lMm9Eb2MueG1srVTN&#10;bhMxEL4j8Q6W73Q3adPSqJsqNCpCqmilgjg7Xm/Xkv+wnWzKA8AbcOLCnefKc/DZu1uqwqEHcrDG&#10;ntlvZr75JmfnO63IVvggrano5KCkRBhua2nuKvrxw+Wr15SEyEzNlDWiovci0PPFyxdnnZuLqW2t&#10;qoUnADFh3rmKtjG6eVEE3grNwoF1wsDZWK9ZxNXfFbVnHdC1KqZleVx01tfOWy5CwOuqd9IB0T8H&#10;0DaN5GJl+UYLE3tULxSLaCm00gW6yNU2jeDxummCiERVFJ3GfCIJ7HU6i8UZm9955lrJhxLYc0p4&#10;0pNm0iDpA9SKRUY2Xv4FpSX3NtgmHnCri76RzAi6mJRPuLltmRO5F1Ad3APp4f/B8vfbG09kXdGj&#10;KSWGaUx8//3b/sev/c+vBG8gqHNhjrhbh8i4e2N3kM34HvCY+t41XhNvwe/sqEy/zAb6Iym6nJ0c&#10;nZxScg/3yfTwsJz1xItdJBwBs3JyPKOEJ/9pOcveogdN4M6H+FZYTZJRUY+pZni2vQoRBSJ0DEnh&#10;xl5KpfJklSFdHjZnkGoDieQPH0WkD1cstGTLIJFglaz72rSM0LmSepAJkiiT4EWW1ZA5cdNzkKy4&#10;W+8Gwta2vgdfmRKILTh+KZHqioV4wzw0hkdsYbzG0SiLKu1gUdJa/+Vf7ykeo4eXkg6aRb2fN8wL&#10;StQ7A1EkgY+GH431aJiNvrDocZKrySY+8FGNZuOt/oTlXKYscDHDkauicTQvYr85WG4ulsscBBk7&#10;Fq/MreMJuud/uYm2kXk0iZaeC8wpXSDkPLFh6dKmPL7nqD9/N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MFtgAAAALAQAADwAAAAAAAAABACAAAAAiAAAAZHJzL2Rvd25yZXYueG1sUEsBAhQA&#10;FAAAAAgAh07iQCmmkBRkAgAAsAQAAA4AAAAAAAAAAQAgAAAAJwEAAGRycy9lMm9Eb2MueG1sUEsF&#10;BgAAAAAGAAYAWQEAAP0FAAAAAA==&#10;">
                      <v:path/>
                      <v:fill on="f" focussize="0,0"/>
                      <v:stroke on="f" weight="0pt" miterlimit="0" joinstyle="miter"/>
                      <v:imagedata o:title=""/>
                      <o:lock v:ext="edit" aspectratio="f"/>
                      <v:textbox inset="0mm,0mm,0mm,0mm">
                        <w:txbxContent>
                          <w:p w14:paraId="1A28118B">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552" w:type="dxa"/>
            <w:gridSpan w:val="11"/>
            <w:noWrap w:val="0"/>
            <w:vAlign w:val="center"/>
          </w:tcPr>
          <w:p w14:paraId="09BA4B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705" w:type="dxa"/>
            <w:gridSpan w:val="11"/>
            <w:noWrap w:val="0"/>
            <w:vAlign w:val="center"/>
          </w:tcPr>
          <w:p w14:paraId="01621D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295" w:type="dxa"/>
            <w:gridSpan w:val="16"/>
            <w:noWrap w:val="0"/>
            <w:vAlign w:val="center"/>
          </w:tcPr>
          <w:p w14:paraId="64FFCC2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51" w:type="dxa"/>
            <w:gridSpan w:val="2"/>
            <w:noWrap w:val="0"/>
            <w:vAlign w:val="center"/>
          </w:tcPr>
          <w:p w14:paraId="7EFE71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0A59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599" w:hRule="atLeast"/>
        </w:trPr>
        <w:tc>
          <w:tcPr>
            <w:tcW w:w="786" w:type="dxa"/>
            <w:gridSpan w:val="20"/>
            <w:vMerge w:val="restart"/>
            <w:tcBorders>
              <w:bottom w:val="nil"/>
            </w:tcBorders>
            <w:noWrap w:val="0"/>
            <w:vAlign w:val="center"/>
          </w:tcPr>
          <w:p w14:paraId="7C77BA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2026年</w:t>
            </w:r>
          </w:p>
          <w:p w14:paraId="3C96244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52" w:type="dxa"/>
            <w:gridSpan w:val="11"/>
            <w:vMerge w:val="restart"/>
            <w:tcBorders>
              <w:bottom w:val="nil"/>
            </w:tcBorders>
            <w:noWrap w:val="0"/>
            <w:vAlign w:val="center"/>
          </w:tcPr>
          <w:p w14:paraId="3322EC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（六）</w:t>
            </w:r>
            <w:r>
              <w:rPr>
                <w:rFonts w:hint="eastAsia" w:ascii="方正书宋简体" w:hAnsi="方正书宋简体" w:eastAsia="方正书宋简体" w:cs="方正书宋简体"/>
                <w:sz w:val="21"/>
                <w:szCs w:val="21"/>
              </w:rPr>
              <w:t>开展企业质量创新和品牌制胜行动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11项</w:t>
            </w:r>
            <w:r>
              <w:rPr>
                <w:rFonts w:hint="eastAsia" w:ascii="方正书宋简体" w:hAnsi="方正书宋简体" w:eastAsia="方正书宋简体" w:cs="方正书宋简体"/>
                <w:sz w:val="21"/>
                <w:szCs w:val="21"/>
                <w:lang w:eastAsia="zh-CN"/>
              </w:rPr>
              <w:t>）</w:t>
            </w:r>
          </w:p>
        </w:tc>
        <w:tc>
          <w:tcPr>
            <w:tcW w:w="705" w:type="dxa"/>
            <w:gridSpan w:val="11"/>
            <w:noWrap w:val="0"/>
            <w:vAlign w:val="center"/>
          </w:tcPr>
          <w:p w14:paraId="257EB5D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44</w:t>
            </w:r>
          </w:p>
        </w:tc>
        <w:tc>
          <w:tcPr>
            <w:tcW w:w="8295" w:type="dxa"/>
            <w:gridSpan w:val="16"/>
            <w:noWrap w:val="0"/>
            <w:vAlign w:val="center"/>
          </w:tcPr>
          <w:p w14:paraId="1498381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协助组织企业组建创新联合体，实施关键共性技术联合攻关。</w:t>
            </w:r>
          </w:p>
        </w:tc>
        <w:tc>
          <w:tcPr>
            <w:tcW w:w="1251" w:type="dxa"/>
            <w:gridSpan w:val="2"/>
            <w:vMerge w:val="restart"/>
            <w:tcBorders>
              <w:bottom w:val="nil"/>
            </w:tcBorders>
            <w:noWrap w:val="0"/>
            <w:vAlign w:val="center"/>
          </w:tcPr>
          <w:p w14:paraId="345110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7239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1455" w:hRule="atLeast"/>
        </w:trPr>
        <w:tc>
          <w:tcPr>
            <w:tcW w:w="786" w:type="dxa"/>
            <w:gridSpan w:val="20"/>
            <w:vMerge w:val="continue"/>
            <w:tcBorders>
              <w:top w:val="nil"/>
              <w:bottom w:val="nil"/>
            </w:tcBorders>
            <w:noWrap w:val="0"/>
            <w:vAlign w:val="center"/>
          </w:tcPr>
          <w:p w14:paraId="4315910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09AEF2B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768B42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45</w:t>
            </w:r>
          </w:p>
        </w:tc>
        <w:tc>
          <w:tcPr>
            <w:tcW w:w="8295" w:type="dxa"/>
            <w:gridSpan w:val="16"/>
            <w:noWrap w:val="0"/>
            <w:vAlign w:val="center"/>
          </w:tcPr>
          <w:p w14:paraId="22C4DF6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围绕化工、农畜产品加工的转型升级，以及新能源、新材料等战略性新兴产业的培育，实施关键共性技术联合攻关。</w:t>
            </w:r>
          </w:p>
        </w:tc>
        <w:tc>
          <w:tcPr>
            <w:tcW w:w="1251" w:type="dxa"/>
            <w:gridSpan w:val="2"/>
            <w:vMerge w:val="continue"/>
            <w:tcBorders>
              <w:top w:val="nil"/>
              <w:bottom w:val="nil"/>
            </w:tcBorders>
            <w:noWrap w:val="0"/>
            <w:vAlign w:val="center"/>
          </w:tcPr>
          <w:p w14:paraId="37824C7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8862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649" w:hRule="atLeast"/>
        </w:trPr>
        <w:tc>
          <w:tcPr>
            <w:tcW w:w="786" w:type="dxa"/>
            <w:gridSpan w:val="20"/>
            <w:vMerge w:val="continue"/>
            <w:tcBorders>
              <w:top w:val="nil"/>
              <w:bottom w:val="nil"/>
            </w:tcBorders>
            <w:noWrap w:val="0"/>
            <w:vAlign w:val="center"/>
          </w:tcPr>
          <w:p w14:paraId="5B17DB7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6D3CAC5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0E897A9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46</w:t>
            </w:r>
          </w:p>
        </w:tc>
        <w:tc>
          <w:tcPr>
            <w:tcW w:w="8295" w:type="dxa"/>
            <w:gridSpan w:val="16"/>
            <w:noWrap w:val="0"/>
            <w:vAlign w:val="center"/>
          </w:tcPr>
          <w:p w14:paraId="36C0BF8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鼓励企业加大研发投入，优化奖补措施。</w:t>
            </w:r>
          </w:p>
        </w:tc>
        <w:tc>
          <w:tcPr>
            <w:tcW w:w="1251" w:type="dxa"/>
            <w:gridSpan w:val="2"/>
            <w:vMerge w:val="continue"/>
            <w:tcBorders>
              <w:top w:val="nil"/>
            </w:tcBorders>
            <w:noWrap w:val="0"/>
            <w:vAlign w:val="center"/>
          </w:tcPr>
          <w:p w14:paraId="27038F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879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581" w:hRule="atLeast"/>
        </w:trPr>
        <w:tc>
          <w:tcPr>
            <w:tcW w:w="786" w:type="dxa"/>
            <w:gridSpan w:val="20"/>
            <w:vMerge w:val="continue"/>
            <w:tcBorders>
              <w:top w:val="nil"/>
              <w:bottom w:val="nil"/>
            </w:tcBorders>
            <w:noWrap w:val="0"/>
            <w:vAlign w:val="center"/>
          </w:tcPr>
          <w:p w14:paraId="18D20E3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4F8A0D6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6791AD6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47</w:t>
            </w:r>
          </w:p>
        </w:tc>
        <w:tc>
          <w:tcPr>
            <w:tcW w:w="8295" w:type="dxa"/>
            <w:gridSpan w:val="16"/>
            <w:noWrap w:val="0"/>
            <w:vAlign w:val="center"/>
          </w:tcPr>
          <w:p w14:paraId="2716BA1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开展“百企千户万家”高质量发展市场主体培育工作，集中力量开展帮扶，实现引领带动。</w:t>
            </w:r>
          </w:p>
        </w:tc>
        <w:tc>
          <w:tcPr>
            <w:tcW w:w="1251" w:type="dxa"/>
            <w:gridSpan w:val="2"/>
            <w:vMerge w:val="restart"/>
            <w:tcBorders>
              <w:bottom w:val="nil"/>
            </w:tcBorders>
            <w:noWrap w:val="0"/>
            <w:vAlign w:val="center"/>
          </w:tcPr>
          <w:p w14:paraId="5FCCA14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2126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595" w:hRule="atLeast"/>
        </w:trPr>
        <w:tc>
          <w:tcPr>
            <w:tcW w:w="786" w:type="dxa"/>
            <w:gridSpan w:val="20"/>
            <w:vMerge w:val="continue"/>
            <w:tcBorders>
              <w:top w:val="nil"/>
              <w:bottom w:val="nil"/>
            </w:tcBorders>
            <w:noWrap w:val="0"/>
            <w:vAlign w:val="center"/>
          </w:tcPr>
          <w:p w14:paraId="69AC79F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068154B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74EB76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48</w:t>
            </w:r>
          </w:p>
        </w:tc>
        <w:tc>
          <w:tcPr>
            <w:tcW w:w="8295" w:type="dxa"/>
            <w:gridSpan w:val="16"/>
            <w:noWrap w:val="0"/>
            <w:vAlign w:val="center"/>
          </w:tcPr>
          <w:p w14:paraId="6D21C5F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在企业中推广标准总监制度。</w:t>
            </w:r>
          </w:p>
        </w:tc>
        <w:tc>
          <w:tcPr>
            <w:tcW w:w="1251" w:type="dxa"/>
            <w:gridSpan w:val="2"/>
            <w:vMerge w:val="continue"/>
            <w:tcBorders>
              <w:top w:val="nil"/>
              <w:bottom w:val="nil"/>
            </w:tcBorders>
            <w:noWrap w:val="0"/>
            <w:vAlign w:val="center"/>
          </w:tcPr>
          <w:p w14:paraId="043330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CEE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581" w:hRule="atLeast"/>
        </w:trPr>
        <w:tc>
          <w:tcPr>
            <w:tcW w:w="786" w:type="dxa"/>
            <w:gridSpan w:val="20"/>
            <w:vMerge w:val="continue"/>
            <w:tcBorders>
              <w:top w:val="nil"/>
              <w:bottom w:val="nil"/>
            </w:tcBorders>
            <w:noWrap w:val="0"/>
            <w:vAlign w:val="center"/>
          </w:tcPr>
          <w:p w14:paraId="43E219D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0A75B70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0ECBC79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49</w:t>
            </w:r>
          </w:p>
        </w:tc>
        <w:tc>
          <w:tcPr>
            <w:tcW w:w="8295" w:type="dxa"/>
            <w:gridSpan w:val="16"/>
            <w:noWrap w:val="0"/>
            <w:vAlign w:val="center"/>
          </w:tcPr>
          <w:p w14:paraId="430E597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到2026年，实现85%以上规模以上工业企业实施首席质量官制度。</w:t>
            </w:r>
          </w:p>
        </w:tc>
        <w:tc>
          <w:tcPr>
            <w:tcW w:w="1251" w:type="dxa"/>
            <w:gridSpan w:val="2"/>
            <w:vMerge w:val="continue"/>
            <w:tcBorders>
              <w:top w:val="nil"/>
              <w:bottom w:val="nil"/>
            </w:tcBorders>
            <w:noWrap w:val="0"/>
            <w:vAlign w:val="center"/>
          </w:tcPr>
          <w:p w14:paraId="34FE59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A905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581" w:hRule="atLeast"/>
        </w:trPr>
        <w:tc>
          <w:tcPr>
            <w:tcW w:w="786" w:type="dxa"/>
            <w:gridSpan w:val="20"/>
            <w:vMerge w:val="continue"/>
            <w:tcBorders>
              <w:top w:val="nil"/>
              <w:bottom w:val="nil"/>
            </w:tcBorders>
            <w:noWrap w:val="0"/>
            <w:vAlign w:val="center"/>
          </w:tcPr>
          <w:p w14:paraId="4500B51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15E17F1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400AF42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50</w:t>
            </w:r>
          </w:p>
        </w:tc>
        <w:tc>
          <w:tcPr>
            <w:tcW w:w="8295" w:type="dxa"/>
            <w:gridSpan w:val="16"/>
            <w:noWrap w:val="0"/>
            <w:vAlign w:val="center"/>
          </w:tcPr>
          <w:p w14:paraId="4C453B3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组织企业参评中国质量奖、自治区主席质量奖、自治区专利奖项。</w:t>
            </w:r>
          </w:p>
        </w:tc>
        <w:tc>
          <w:tcPr>
            <w:tcW w:w="1251" w:type="dxa"/>
            <w:gridSpan w:val="2"/>
            <w:vMerge w:val="continue"/>
            <w:tcBorders>
              <w:top w:val="nil"/>
              <w:bottom w:val="nil"/>
            </w:tcBorders>
            <w:noWrap w:val="0"/>
            <w:vAlign w:val="center"/>
          </w:tcPr>
          <w:p w14:paraId="57D1A78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93D6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663" w:hRule="atLeast"/>
        </w:trPr>
        <w:tc>
          <w:tcPr>
            <w:tcW w:w="786" w:type="dxa"/>
            <w:gridSpan w:val="20"/>
            <w:vMerge w:val="continue"/>
            <w:tcBorders>
              <w:top w:val="nil"/>
              <w:bottom w:val="nil"/>
            </w:tcBorders>
            <w:noWrap w:val="0"/>
            <w:vAlign w:val="center"/>
          </w:tcPr>
          <w:p w14:paraId="3E98EA0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5B8FA95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5CB3C59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51</w:t>
            </w:r>
          </w:p>
        </w:tc>
        <w:tc>
          <w:tcPr>
            <w:tcW w:w="8295" w:type="dxa"/>
            <w:gridSpan w:val="16"/>
            <w:noWrap w:val="0"/>
            <w:vAlign w:val="center"/>
          </w:tcPr>
          <w:p w14:paraId="4100793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持续开展百年品牌企业培育行动。</w:t>
            </w:r>
          </w:p>
        </w:tc>
        <w:tc>
          <w:tcPr>
            <w:tcW w:w="1251" w:type="dxa"/>
            <w:gridSpan w:val="2"/>
            <w:vMerge w:val="continue"/>
            <w:tcBorders>
              <w:top w:val="nil"/>
              <w:bottom w:val="nil"/>
            </w:tcBorders>
            <w:noWrap w:val="0"/>
            <w:vAlign w:val="center"/>
          </w:tcPr>
          <w:p w14:paraId="6741168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265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491" w:hRule="atLeast"/>
        </w:trPr>
        <w:tc>
          <w:tcPr>
            <w:tcW w:w="786" w:type="dxa"/>
            <w:gridSpan w:val="20"/>
            <w:vMerge w:val="continue"/>
            <w:tcBorders>
              <w:top w:val="nil"/>
              <w:bottom w:val="nil"/>
            </w:tcBorders>
            <w:noWrap w:val="0"/>
            <w:vAlign w:val="center"/>
          </w:tcPr>
          <w:p w14:paraId="585227F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2B34E5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72932B4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52</w:t>
            </w:r>
          </w:p>
        </w:tc>
        <w:tc>
          <w:tcPr>
            <w:tcW w:w="8295" w:type="dxa"/>
            <w:gridSpan w:val="16"/>
            <w:noWrap w:val="0"/>
            <w:vAlign w:val="center"/>
          </w:tcPr>
          <w:p w14:paraId="7C6E626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争取获批质量品牌提升示范区。</w:t>
            </w:r>
          </w:p>
        </w:tc>
        <w:tc>
          <w:tcPr>
            <w:tcW w:w="1251" w:type="dxa"/>
            <w:gridSpan w:val="2"/>
            <w:vMerge w:val="continue"/>
            <w:tcBorders>
              <w:top w:val="nil"/>
              <w:bottom w:val="nil"/>
            </w:tcBorders>
            <w:noWrap w:val="0"/>
            <w:vAlign w:val="center"/>
          </w:tcPr>
          <w:p w14:paraId="7ECF4C8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E42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517" w:hRule="atLeast"/>
        </w:trPr>
        <w:tc>
          <w:tcPr>
            <w:tcW w:w="786" w:type="dxa"/>
            <w:gridSpan w:val="20"/>
            <w:vMerge w:val="continue"/>
            <w:tcBorders>
              <w:top w:val="nil"/>
              <w:bottom w:val="nil"/>
            </w:tcBorders>
            <w:noWrap w:val="0"/>
            <w:vAlign w:val="center"/>
          </w:tcPr>
          <w:p w14:paraId="55C8B62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bottom w:val="nil"/>
            </w:tcBorders>
            <w:noWrap w:val="0"/>
            <w:vAlign w:val="center"/>
          </w:tcPr>
          <w:p w14:paraId="6BFC872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584C641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53</w:t>
            </w:r>
          </w:p>
        </w:tc>
        <w:tc>
          <w:tcPr>
            <w:tcW w:w="8295" w:type="dxa"/>
            <w:gridSpan w:val="16"/>
            <w:noWrap w:val="0"/>
            <w:vAlign w:val="center"/>
          </w:tcPr>
          <w:p w14:paraId="5EC5303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加大知识产权保护力度。</w:t>
            </w:r>
          </w:p>
        </w:tc>
        <w:tc>
          <w:tcPr>
            <w:tcW w:w="1251" w:type="dxa"/>
            <w:gridSpan w:val="2"/>
            <w:vMerge w:val="continue"/>
            <w:tcBorders>
              <w:top w:val="nil"/>
            </w:tcBorders>
            <w:noWrap w:val="0"/>
            <w:vAlign w:val="center"/>
          </w:tcPr>
          <w:p w14:paraId="12DFDD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2639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7"/>
          <w:gridAfter w:val="2"/>
          <w:wBefore w:w="52" w:type="dxa"/>
          <w:wAfter w:w="20" w:type="dxa"/>
          <w:trHeight w:val="1317" w:hRule="atLeast"/>
        </w:trPr>
        <w:tc>
          <w:tcPr>
            <w:tcW w:w="786" w:type="dxa"/>
            <w:gridSpan w:val="20"/>
            <w:vMerge w:val="continue"/>
            <w:tcBorders>
              <w:top w:val="nil"/>
            </w:tcBorders>
            <w:noWrap w:val="0"/>
            <w:vAlign w:val="center"/>
          </w:tcPr>
          <w:p w14:paraId="6405C77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52" w:type="dxa"/>
            <w:gridSpan w:val="11"/>
            <w:vMerge w:val="continue"/>
            <w:tcBorders>
              <w:top w:val="nil"/>
            </w:tcBorders>
            <w:noWrap w:val="0"/>
            <w:vAlign w:val="center"/>
          </w:tcPr>
          <w:p w14:paraId="045F40C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1"/>
            <w:noWrap w:val="0"/>
            <w:vAlign w:val="center"/>
          </w:tcPr>
          <w:p w14:paraId="4452595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54</w:t>
            </w:r>
          </w:p>
        </w:tc>
        <w:tc>
          <w:tcPr>
            <w:tcW w:w="8106" w:type="dxa"/>
            <w:gridSpan w:val="7"/>
            <w:noWrap w:val="0"/>
            <w:vAlign w:val="center"/>
          </w:tcPr>
          <w:p w14:paraId="1D56533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持续打造农畜产品区域公用品牌。</w:t>
            </w:r>
          </w:p>
        </w:tc>
        <w:tc>
          <w:tcPr>
            <w:tcW w:w="1440" w:type="dxa"/>
            <w:gridSpan w:val="11"/>
            <w:noWrap w:val="0"/>
            <w:vAlign w:val="center"/>
          </w:tcPr>
          <w:p w14:paraId="0E88B9E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旗农牧局</w:t>
            </w:r>
          </w:p>
        </w:tc>
      </w:tr>
      <w:tr w14:paraId="4F1FF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1105" w:hRule="atLeast"/>
        </w:trPr>
        <w:tc>
          <w:tcPr>
            <w:tcW w:w="791" w:type="dxa"/>
            <w:gridSpan w:val="19"/>
            <w:noWrap w:val="0"/>
            <w:vAlign w:val="center"/>
          </w:tcPr>
          <w:p w14:paraId="27916B7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44" w:type="dxa"/>
            <w:gridSpan w:val="9"/>
            <w:noWrap w:val="0"/>
            <w:vAlign w:val="center"/>
          </w:tcPr>
          <w:p w14:paraId="52296C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6920DC3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705" w:type="dxa"/>
            <w:gridSpan w:val="12"/>
            <w:noWrap w:val="0"/>
            <w:vAlign w:val="center"/>
          </w:tcPr>
          <w:p w14:paraId="5664E5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121" w:type="dxa"/>
            <w:gridSpan w:val="11"/>
            <w:noWrap w:val="0"/>
            <w:vAlign w:val="center"/>
          </w:tcPr>
          <w:p w14:paraId="3083454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440" w:type="dxa"/>
            <w:gridSpan w:val="11"/>
            <w:noWrap w:val="0"/>
            <w:vAlign w:val="center"/>
          </w:tcPr>
          <w:p w14:paraId="2B9169D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320D6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731" w:hRule="atLeast"/>
        </w:trPr>
        <w:tc>
          <w:tcPr>
            <w:tcW w:w="791" w:type="dxa"/>
            <w:gridSpan w:val="19"/>
            <w:vMerge w:val="restart"/>
            <w:tcBorders>
              <w:bottom w:val="nil"/>
            </w:tcBorders>
            <w:noWrap w:val="0"/>
            <w:vAlign w:val="center"/>
          </w:tcPr>
          <w:p w14:paraId="0F0050F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2026年</w:t>
            </w:r>
          </w:p>
          <w:p w14:paraId="5E67D02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44" w:type="dxa"/>
            <w:gridSpan w:val="9"/>
            <w:vMerge w:val="restart"/>
            <w:tcBorders>
              <w:bottom w:val="nil"/>
            </w:tcBorders>
            <w:noWrap w:val="0"/>
            <w:vAlign w:val="center"/>
          </w:tcPr>
          <w:p w14:paraId="61FBEE3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（七）</w:t>
            </w:r>
            <w:r>
              <w:rPr>
                <w:rFonts w:hint="eastAsia" w:ascii="方正书宋简体" w:hAnsi="方正书宋简体" w:eastAsia="方正书宋简体" w:cs="方正书宋简体"/>
                <w:sz w:val="21"/>
                <w:szCs w:val="21"/>
              </w:rPr>
              <w:t>开展质量基础设施升级增效行动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8</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705" w:type="dxa"/>
            <w:gridSpan w:val="12"/>
            <w:noWrap w:val="0"/>
            <w:vAlign w:val="center"/>
          </w:tcPr>
          <w:p w14:paraId="5290966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55</w:t>
            </w:r>
          </w:p>
        </w:tc>
        <w:tc>
          <w:tcPr>
            <w:tcW w:w="8121" w:type="dxa"/>
            <w:gridSpan w:val="11"/>
            <w:noWrap w:val="0"/>
            <w:vAlign w:val="center"/>
          </w:tcPr>
          <w:p w14:paraId="6906B15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开展质量基础设施集约创新行动，加强质量人才培养。</w:t>
            </w:r>
          </w:p>
        </w:tc>
        <w:tc>
          <w:tcPr>
            <w:tcW w:w="1440" w:type="dxa"/>
            <w:gridSpan w:val="11"/>
            <w:vMerge w:val="restart"/>
            <w:tcBorders>
              <w:bottom w:val="nil"/>
            </w:tcBorders>
            <w:noWrap w:val="0"/>
            <w:vAlign w:val="center"/>
          </w:tcPr>
          <w:p w14:paraId="2C0E6BF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5BF8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633" w:hRule="atLeast"/>
        </w:trPr>
        <w:tc>
          <w:tcPr>
            <w:tcW w:w="791" w:type="dxa"/>
            <w:gridSpan w:val="19"/>
            <w:vMerge w:val="continue"/>
            <w:tcBorders>
              <w:top w:val="nil"/>
              <w:bottom w:val="nil"/>
            </w:tcBorders>
            <w:noWrap w:val="0"/>
            <w:vAlign w:val="center"/>
          </w:tcPr>
          <w:p w14:paraId="466D992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4" w:type="dxa"/>
            <w:gridSpan w:val="9"/>
            <w:vMerge w:val="continue"/>
            <w:tcBorders>
              <w:top w:val="nil"/>
              <w:bottom w:val="nil"/>
            </w:tcBorders>
            <w:noWrap w:val="0"/>
            <w:vAlign w:val="center"/>
          </w:tcPr>
          <w:p w14:paraId="247B7E8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2"/>
            <w:noWrap w:val="0"/>
            <w:vAlign w:val="center"/>
          </w:tcPr>
          <w:p w14:paraId="2679F22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56</w:t>
            </w:r>
          </w:p>
        </w:tc>
        <w:tc>
          <w:tcPr>
            <w:tcW w:w="8121" w:type="dxa"/>
            <w:gridSpan w:val="11"/>
            <w:noWrap w:val="0"/>
            <w:vAlign w:val="center"/>
          </w:tcPr>
          <w:p w14:paraId="3E9B4A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采取“登门服务</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一对一帮扶”等形式，提升计量服务的针对性和有效性。</w:t>
            </w:r>
          </w:p>
        </w:tc>
        <w:tc>
          <w:tcPr>
            <w:tcW w:w="1440" w:type="dxa"/>
            <w:gridSpan w:val="11"/>
            <w:vMerge w:val="continue"/>
            <w:tcBorders>
              <w:top w:val="nil"/>
              <w:bottom w:val="nil"/>
            </w:tcBorders>
            <w:noWrap w:val="0"/>
            <w:vAlign w:val="center"/>
          </w:tcPr>
          <w:p w14:paraId="40BC991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434F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715" w:hRule="atLeast"/>
        </w:trPr>
        <w:tc>
          <w:tcPr>
            <w:tcW w:w="791" w:type="dxa"/>
            <w:gridSpan w:val="19"/>
            <w:vMerge w:val="continue"/>
            <w:tcBorders>
              <w:top w:val="nil"/>
              <w:bottom w:val="nil"/>
            </w:tcBorders>
            <w:noWrap w:val="0"/>
            <w:vAlign w:val="center"/>
          </w:tcPr>
          <w:p w14:paraId="1FBA08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4" w:type="dxa"/>
            <w:gridSpan w:val="9"/>
            <w:vMerge w:val="continue"/>
            <w:tcBorders>
              <w:top w:val="nil"/>
              <w:bottom w:val="nil"/>
            </w:tcBorders>
            <w:noWrap w:val="0"/>
            <w:vAlign w:val="center"/>
          </w:tcPr>
          <w:p w14:paraId="56EC68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2"/>
            <w:noWrap w:val="0"/>
            <w:vAlign w:val="center"/>
          </w:tcPr>
          <w:p w14:paraId="5D14D7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57</w:t>
            </w:r>
          </w:p>
        </w:tc>
        <w:tc>
          <w:tcPr>
            <w:tcW w:w="8121" w:type="dxa"/>
            <w:gridSpan w:val="11"/>
            <w:noWrap w:val="0"/>
            <w:vAlign w:val="center"/>
          </w:tcPr>
          <w:p w14:paraId="35BF23E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持续开展</w:t>
            </w:r>
            <w:r>
              <w:rPr>
                <w:rFonts w:hint="eastAsia" w:ascii="方正书宋简体" w:hAnsi="方正书宋简体" w:eastAsia="方正书宋简体" w:cs="方正书宋简体"/>
                <w:sz w:val="21"/>
                <w:szCs w:val="21"/>
              </w:rPr>
              <w:t>地方标准</w:t>
            </w:r>
            <w:r>
              <w:rPr>
                <w:rFonts w:hint="eastAsia" w:ascii="方正书宋简体" w:hAnsi="方正书宋简体" w:eastAsia="方正书宋简体" w:cs="方正书宋简体"/>
                <w:sz w:val="21"/>
                <w:szCs w:val="21"/>
                <w:lang w:eastAsia="zh-CN"/>
              </w:rPr>
              <w:t>的制定</w:t>
            </w:r>
            <w:r>
              <w:rPr>
                <w:rFonts w:hint="eastAsia" w:ascii="方正书宋简体" w:hAnsi="方正书宋简体" w:eastAsia="方正书宋简体" w:cs="方正书宋简体"/>
                <w:sz w:val="21"/>
                <w:szCs w:val="21"/>
              </w:rPr>
              <w:t>。</w:t>
            </w:r>
          </w:p>
        </w:tc>
        <w:tc>
          <w:tcPr>
            <w:tcW w:w="1440" w:type="dxa"/>
            <w:gridSpan w:val="11"/>
            <w:vMerge w:val="continue"/>
            <w:tcBorders>
              <w:top w:val="nil"/>
              <w:bottom w:val="nil"/>
            </w:tcBorders>
            <w:noWrap w:val="0"/>
            <w:vAlign w:val="center"/>
          </w:tcPr>
          <w:p w14:paraId="2BCE2E6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FFE0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973" w:hRule="atLeast"/>
        </w:trPr>
        <w:tc>
          <w:tcPr>
            <w:tcW w:w="791" w:type="dxa"/>
            <w:gridSpan w:val="19"/>
            <w:vMerge w:val="continue"/>
            <w:tcBorders>
              <w:top w:val="nil"/>
              <w:bottom w:val="nil"/>
            </w:tcBorders>
            <w:noWrap w:val="0"/>
            <w:vAlign w:val="center"/>
          </w:tcPr>
          <w:p w14:paraId="7328A02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4" w:type="dxa"/>
            <w:gridSpan w:val="9"/>
            <w:vMerge w:val="continue"/>
            <w:tcBorders>
              <w:top w:val="nil"/>
              <w:bottom w:val="nil"/>
            </w:tcBorders>
            <w:noWrap w:val="0"/>
            <w:vAlign w:val="center"/>
          </w:tcPr>
          <w:p w14:paraId="6A22114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2"/>
            <w:noWrap w:val="0"/>
            <w:vAlign w:val="center"/>
          </w:tcPr>
          <w:p w14:paraId="60D4345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58</w:t>
            </w:r>
          </w:p>
        </w:tc>
        <w:tc>
          <w:tcPr>
            <w:tcW w:w="8121" w:type="dxa"/>
            <w:gridSpan w:val="11"/>
            <w:noWrap w:val="0"/>
            <w:vAlign w:val="center"/>
          </w:tcPr>
          <w:p w14:paraId="2A8965A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开展小微企业质量提升相关法律法规政策的宣传培训。</w:t>
            </w:r>
          </w:p>
        </w:tc>
        <w:tc>
          <w:tcPr>
            <w:tcW w:w="1440" w:type="dxa"/>
            <w:gridSpan w:val="11"/>
            <w:vMerge w:val="continue"/>
            <w:tcBorders>
              <w:top w:val="nil"/>
              <w:bottom w:val="nil"/>
            </w:tcBorders>
            <w:noWrap w:val="0"/>
            <w:vAlign w:val="center"/>
          </w:tcPr>
          <w:p w14:paraId="45905F3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5C64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753" w:hRule="atLeast"/>
        </w:trPr>
        <w:tc>
          <w:tcPr>
            <w:tcW w:w="791" w:type="dxa"/>
            <w:gridSpan w:val="19"/>
            <w:vMerge w:val="continue"/>
            <w:tcBorders>
              <w:top w:val="nil"/>
              <w:bottom w:val="nil"/>
            </w:tcBorders>
            <w:noWrap w:val="0"/>
            <w:vAlign w:val="center"/>
          </w:tcPr>
          <w:p w14:paraId="17DA963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4" w:type="dxa"/>
            <w:gridSpan w:val="9"/>
            <w:vMerge w:val="continue"/>
            <w:tcBorders>
              <w:top w:val="nil"/>
              <w:bottom w:val="nil"/>
            </w:tcBorders>
            <w:noWrap w:val="0"/>
            <w:vAlign w:val="center"/>
          </w:tcPr>
          <w:p w14:paraId="7C875D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2"/>
            <w:noWrap w:val="0"/>
            <w:vAlign w:val="center"/>
          </w:tcPr>
          <w:p w14:paraId="18D00AA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59</w:t>
            </w:r>
          </w:p>
        </w:tc>
        <w:tc>
          <w:tcPr>
            <w:tcW w:w="8121" w:type="dxa"/>
            <w:gridSpan w:val="11"/>
            <w:noWrap w:val="0"/>
            <w:vAlign w:val="center"/>
          </w:tcPr>
          <w:p w14:paraId="267D7CC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开展“质量技术帮扶提质强企行动”。</w:t>
            </w:r>
          </w:p>
        </w:tc>
        <w:tc>
          <w:tcPr>
            <w:tcW w:w="1440" w:type="dxa"/>
            <w:gridSpan w:val="11"/>
            <w:vMerge w:val="continue"/>
            <w:tcBorders>
              <w:top w:val="nil"/>
              <w:bottom w:val="nil"/>
            </w:tcBorders>
            <w:noWrap w:val="0"/>
            <w:vAlign w:val="center"/>
          </w:tcPr>
          <w:p w14:paraId="292DF58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C98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891" w:hRule="atLeast"/>
        </w:trPr>
        <w:tc>
          <w:tcPr>
            <w:tcW w:w="791" w:type="dxa"/>
            <w:gridSpan w:val="19"/>
            <w:vMerge w:val="continue"/>
            <w:tcBorders>
              <w:top w:val="nil"/>
              <w:bottom w:val="nil"/>
            </w:tcBorders>
            <w:noWrap w:val="0"/>
            <w:vAlign w:val="center"/>
          </w:tcPr>
          <w:p w14:paraId="0904C5E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4" w:type="dxa"/>
            <w:gridSpan w:val="9"/>
            <w:vMerge w:val="continue"/>
            <w:tcBorders>
              <w:top w:val="nil"/>
              <w:bottom w:val="nil"/>
            </w:tcBorders>
            <w:noWrap w:val="0"/>
            <w:vAlign w:val="center"/>
          </w:tcPr>
          <w:p w14:paraId="651571B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2"/>
            <w:noWrap w:val="0"/>
            <w:vAlign w:val="center"/>
          </w:tcPr>
          <w:p w14:paraId="4DBB135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60</w:t>
            </w:r>
          </w:p>
        </w:tc>
        <w:tc>
          <w:tcPr>
            <w:tcW w:w="8121" w:type="dxa"/>
            <w:gridSpan w:val="11"/>
            <w:noWrap w:val="0"/>
            <w:vAlign w:val="center"/>
          </w:tcPr>
          <w:p w14:paraId="690CBE9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不断完善质量基础设施协同服务。</w:t>
            </w:r>
          </w:p>
        </w:tc>
        <w:tc>
          <w:tcPr>
            <w:tcW w:w="1440" w:type="dxa"/>
            <w:gridSpan w:val="11"/>
            <w:vMerge w:val="continue"/>
            <w:tcBorders>
              <w:top w:val="nil"/>
            </w:tcBorders>
            <w:noWrap w:val="0"/>
            <w:vAlign w:val="center"/>
          </w:tcPr>
          <w:p w14:paraId="4AC9BE1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006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1105" w:hRule="atLeast"/>
        </w:trPr>
        <w:tc>
          <w:tcPr>
            <w:tcW w:w="791" w:type="dxa"/>
            <w:gridSpan w:val="19"/>
            <w:vMerge w:val="continue"/>
            <w:tcBorders>
              <w:top w:val="nil"/>
              <w:bottom w:val="nil"/>
            </w:tcBorders>
            <w:noWrap w:val="0"/>
            <w:vAlign w:val="center"/>
          </w:tcPr>
          <w:p w14:paraId="2475080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4" w:type="dxa"/>
            <w:gridSpan w:val="9"/>
            <w:vMerge w:val="continue"/>
            <w:tcBorders>
              <w:top w:val="nil"/>
              <w:bottom w:val="nil"/>
            </w:tcBorders>
            <w:noWrap w:val="0"/>
            <w:vAlign w:val="center"/>
          </w:tcPr>
          <w:p w14:paraId="5241EAB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2"/>
            <w:noWrap w:val="0"/>
            <w:vAlign w:val="center"/>
          </w:tcPr>
          <w:p w14:paraId="65BE286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61</w:t>
            </w:r>
          </w:p>
        </w:tc>
        <w:tc>
          <w:tcPr>
            <w:tcW w:w="8121" w:type="dxa"/>
            <w:gridSpan w:val="11"/>
            <w:noWrap w:val="0"/>
            <w:vAlign w:val="center"/>
          </w:tcPr>
          <w:p w14:paraId="08DB94A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打造新型储能实验实证基地。</w:t>
            </w:r>
          </w:p>
        </w:tc>
        <w:tc>
          <w:tcPr>
            <w:tcW w:w="1440" w:type="dxa"/>
            <w:gridSpan w:val="11"/>
            <w:noWrap w:val="0"/>
            <w:vAlign w:val="center"/>
          </w:tcPr>
          <w:p w14:paraId="2BAF972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tc>
      </w:tr>
      <w:tr w14:paraId="4BAB2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5"/>
          <w:gridAfter w:val="2"/>
          <w:wBefore w:w="40" w:type="dxa"/>
          <w:wAfter w:w="20" w:type="dxa"/>
          <w:trHeight w:val="1674" w:hRule="atLeast"/>
        </w:trPr>
        <w:tc>
          <w:tcPr>
            <w:tcW w:w="791" w:type="dxa"/>
            <w:gridSpan w:val="19"/>
            <w:vMerge w:val="continue"/>
            <w:tcBorders>
              <w:top w:val="nil"/>
            </w:tcBorders>
            <w:noWrap w:val="0"/>
            <w:vAlign w:val="center"/>
          </w:tcPr>
          <w:p w14:paraId="73B4362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44" w:type="dxa"/>
            <w:gridSpan w:val="9"/>
            <w:vMerge w:val="continue"/>
            <w:tcBorders>
              <w:top w:val="nil"/>
            </w:tcBorders>
            <w:noWrap w:val="0"/>
            <w:vAlign w:val="center"/>
          </w:tcPr>
          <w:p w14:paraId="5CF1CCA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2"/>
            <w:noWrap w:val="0"/>
            <w:vAlign w:val="center"/>
          </w:tcPr>
          <w:p w14:paraId="638123E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62</w:t>
            </w:r>
          </w:p>
        </w:tc>
        <w:tc>
          <w:tcPr>
            <w:tcW w:w="8121" w:type="dxa"/>
            <w:gridSpan w:val="11"/>
            <w:noWrap w:val="0"/>
            <w:vAlign w:val="center"/>
          </w:tcPr>
          <w:p w14:paraId="0CB965B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color w:val="auto"/>
                <w:sz w:val="21"/>
                <w:szCs w:val="21"/>
              </w:rPr>
              <w:t>围绕战略性新兴产业、绿色低碳循环发展，探索开展认证研究和能力建设。</w:t>
            </w:r>
          </w:p>
        </w:tc>
        <w:tc>
          <w:tcPr>
            <w:tcW w:w="1440" w:type="dxa"/>
            <w:gridSpan w:val="11"/>
            <w:noWrap w:val="0"/>
            <w:vAlign w:val="center"/>
          </w:tcPr>
          <w:p w14:paraId="2751944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旗工科局</w:t>
            </w:r>
          </w:p>
          <w:p w14:paraId="498497E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旗发改委</w:t>
            </w:r>
          </w:p>
          <w:p w14:paraId="6536CFC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17E8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674" w:hRule="atLeast"/>
        </w:trPr>
        <w:tc>
          <w:tcPr>
            <w:tcW w:w="806" w:type="dxa"/>
            <w:gridSpan w:val="22"/>
            <w:noWrap w:val="0"/>
            <w:vAlign w:val="center"/>
          </w:tcPr>
          <w:p w14:paraId="0793447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30" w:type="dxa"/>
            <w:gridSpan w:val="5"/>
            <w:noWrap w:val="0"/>
            <w:vAlign w:val="center"/>
          </w:tcPr>
          <w:p w14:paraId="0141CF7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705" w:type="dxa"/>
            <w:gridSpan w:val="13"/>
            <w:noWrap w:val="0"/>
            <w:vAlign w:val="center"/>
          </w:tcPr>
          <w:p w14:paraId="2331FA5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310" w:type="dxa"/>
            <w:gridSpan w:val="19"/>
            <w:noWrap w:val="0"/>
            <w:vAlign w:val="center"/>
          </w:tcPr>
          <w:p w14:paraId="74BD7E8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61" w:type="dxa"/>
            <w:gridSpan w:val="4"/>
            <w:noWrap w:val="0"/>
            <w:vAlign w:val="center"/>
          </w:tcPr>
          <w:p w14:paraId="6149326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082E0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1057" w:hRule="atLeast"/>
        </w:trPr>
        <w:tc>
          <w:tcPr>
            <w:tcW w:w="806" w:type="dxa"/>
            <w:gridSpan w:val="22"/>
            <w:vMerge w:val="restart"/>
            <w:tcBorders>
              <w:bottom w:val="nil"/>
            </w:tcBorders>
            <w:noWrap w:val="0"/>
            <w:vAlign w:val="center"/>
          </w:tcPr>
          <w:p w14:paraId="13F7AD1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2026年</w:t>
            </w:r>
          </w:p>
          <w:p w14:paraId="39F3290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69</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30" w:type="dxa"/>
            <w:gridSpan w:val="5"/>
            <w:vMerge w:val="restart"/>
            <w:tcBorders>
              <w:bottom w:val="nil"/>
            </w:tcBorders>
            <w:noWrap w:val="0"/>
            <w:vAlign w:val="center"/>
          </w:tcPr>
          <w:p w14:paraId="33D3C26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（八）</w:t>
            </w:r>
            <w:r>
              <w:rPr>
                <w:rFonts w:hint="eastAsia" w:ascii="方正书宋简体" w:hAnsi="方正书宋简体" w:eastAsia="方正书宋简体" w:cs="方正书宋简体"/>
                <w:sz w:val="21"/>
                <w:szCs w:val="21"/>
              </w:rPr>
              <w:t>开展质量治理能力提升行动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7项</w:t>
            </w:r>
            <w:r>
              <w:rPr>
                <w:rFonts w:hint="eastAsia" w:ascii="方正书宋简体" w:hAnsi="方正书宋简体" w:eastAsia="方正书宋简体" w:cs="方正书宋简体"/>
                <w:sz w:val="21"/>
                <w:szCs w:val="21"/>
                <w:lang w:eastAsia="zh-CN"/>
              </w:rPr>
              <w:t>）</w:t>
            </w:r>
          </w:p>
        </w:tc>
        <w:tc>
          <w:tcPr>
            <w:tcW w:w="705" w:type="dxa"/>
            <w:gridSpan w:val="13"/>
            <w:noWrap w:val="0"/>
            <w:vAlign w:val="center"/>
          </w:tcPr>
          <w:p w14:paraId="4D84E36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63</w:t>
            </w:r>
          </w:p>
        </w:tc>
        <w:tc>
          <w:tcPr>
            <w:tcW w:w="8310" w:type="dxa"/>
            <w:gridSpan w:val="19"/>
            <w:noWrap w:val="0"/>
            <w:vAlign w:val="center"/>
          </w:tcPr>
          <w:p w14:paraId="0042160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提升安全风险防范和应急服务能力。</w:t>
            </w:r>
          </w:p>
        </w:tc>
        <w:tc>
          <w:tcPr>
            <w:tcW w:w="1261" w:type="dxa"/>
            <w:gridSpan w:val="4"/>
            <w:noWrap w:val="0"/>
            <w:vAlign w:val="center"/>
          </w:tcPr>
          <w:p w14:paraId="11C7E92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w:t>
            </w:r>
            <w:r>
              <w:rPr>
                <w:rFonts w:hint="eastAsia" w:ascii="方正书宋简体" w:hAnsi="方正书宋简体" w:eastAsia="方正书宋简体" w:cs="方正书宋简体"/>
                <w:sz w:val="21"/>
                <w:szCs w:val="21"/>
              </w:rPr>
              <w:t>应急管理局</w:t>
            </w:r>
          </w:p>
        </w:tc>
      </w:tr>
      <w:tr w14:paraId="4F26B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1045" w:hRule="atLeast"/>
        </w:trPr>
        <w:tc>
          <w:tcPr>
            <w:tcW w:w="806" w:type="dxa"/>
            <w:gridSpan w:val="22"/>
            <w:vMerge w:val="continue"/>
            <w:tcBorders>
              <w:top w:val="nil"/>
              <w:bottom w:val="nil"/>
            </w:tcBorders>
            <w:noWrap w:val="0"/>
            <w:vAlign w:val="center"/>
          </w:tcPr>
          <w:p w14:paraId="41D77BE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30" w:type="dxa"/>
            <w:gridSpan w:val="5"/>
            <w:vMerge w:val="continue"/>
            <w:tcBorders>
              <w:top w:val="nil"/>
              <w:bottom w:val="nil"/>
            </w:tcBorders>
            <w:noWrap w:val="0"/>
            <w:vAlign w:val="center"/>
          </w:tcPr>
          <w:p w14:paraId="2F7E94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55AC08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64</w:t>
            </w:r>
          </w:p>
        </w:tc>
        <w:tc>
          <w:tcPr>
            <w:tcW w:w="8310" w:type="dxa"/>
            <w:gridSpan w:val="19"/>
            <w:noWrap w:val="0"/>
            <w:vAlign w:val="center"/>
          </w:tcPr>
          <w:p w14:paraId="7E84B0D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color w:val="auto"/>
                <w:sz w:val="21"/>
                <w:szCs w:val="21"/>
              </w:rPr>
              <w:t>持续加强绿色健康安全消费宣传</w:t>
            </w:r>
          </w:p>
        </w:tc>
        <w:tc>
          <w:tcPr>
            <w:tcW w:w="1261" w:type="dxa"/>
            <w:gridSpan w:val="4"/>
            <w:noWrap w:val="0"/>
            <w:vAlign w:val="center"/>
          </w:tcPr>
          <w:p w14:paraId="1C18BBB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4439C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1176" w:hRule="atLeast"/>
        </w:trPr>
        <w:tc>
          <w:tcPr>
            <w:tcW w:w="806" w:type="dxa"/>
            <w:gridSpan w:val="22"/>
            <w:vMerge w:val="continue"/>
            <w:tcBorders>
              <w:top w:val="nil"/>
              <w:bottom w:val="nil"/>
            </w:tcBorders>
            <w:noWrap w:val="0"/>
            <w:vAlign w:val="center"/>
          </w:tcPr>
          <w:p w14:paraId="2C0A0BC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30" w:type="dxa"/>
            <w:gridSpan w:val="5"/>
            <w:vMerge w:val="continue"/>
            <w:tcBorders>
              <w:top w:val="nil"/>
              <w:bottom w:val="nil"/>
            </w:tcBorders>
            <w:noWrap w:val="0"/>
            <w:vAlign w:val="center"/>
          </w:tcPr>
          <w:p w14:paraId="6BAD30E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2B52371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65</w:t>
            </w:r>
          </w:p>
        </w:tc>
        <w:tc>
          <w:tcPr>
            <w:tcW w:w="8310" w:type="dxa"/>
            <w:gridSpan w:val="19"/>
            <w:noWrap w:val="0"/>
            <w:vAlign w:val="center"/>
          </w:tcPr>
          <w:p w14:paraId="5B33955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做好企业经营异常名录和违法失信企业名单管理工作，推动市场监管从无差别监管向差异化监管转变。</w:t>
            </w:r>
          </w:p>
        </w:tc>
        <w:tc>
          <w:tcPr>
            <w:tcW w:w="1261" w:type="dxa"/>
            <w:gridSpan w:val="4"/>
            <w:noWrap w:val="0"/>
            <w:vAlign w:val="center"/>
          </w:tcPr>
          <w:p w14:paraId="05F12D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30E6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867" w:hRule="atLeast"/>
        </w:trPr>
        <w:tc>
          <w:tcPr>
            <w:tcW w:w="806" w:type="dxa"/>
            <w:gridSpan w:val="22"/>
            <w:vMerge w:val="continue"/>
            <w:tcBorders>
              <w:top w:val="nil"/>
              <w:bottom w:val="nil"/>
            </w:tcBorders>
            <w:noWrap w:val="0"/>
            <w:vAlign w:val="center"/>
          </w:tcPr>
          <w:p w14:paraId="596394D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30" w:type="dxa"/>
            <w:gridSpan w:val="5"/>
            <w:vMerge w:val="continue"/>
            <w:tcBorders>
              <w:top w:val="nil"/>
              <w:bottom w:val="nil"/>
            </w:tcBorders>
            <w:noWrap w:val="0"/>
            <w:vAlign w:val="center"/>
          </w:tcPr>
          <w:p w14:paraId="00118BF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501536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66</w:t>
            </w:r>
          </w:p>
        </w:tc>
        <w:tc>
          <w:tcPr>
            <w:tcW w:w="8310" w:type="dxa"/>
            <w:gridSpan w:val="19"/>
            <w:noWrap w:val="0"/>
            <w:vAlign w:val="center"/>
          </w:tcPr>
          <w:p w14:paraId="69C9C25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开展“招才引智进高校”系列活动。</w:t>
            </w:r>
          </w:p>
        </w:tc>
        <w:tc>
          <w:tcPr>
            <w:tcW w:w="1261" w:type="dxa"/>
            <w:gridSpan w:val="4"/>
            <w:vMerge w:val="restart"/>
            <w:tcBorders>
              <w:bottom w:val="nil"/>
            </w:tcBorders>
            <w:noWrap w:val="0"/>
            <w:vAlign w:val="center"/>
          </w:tcPr>
          <w:p w14:paraId="6FDEEC8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w:t>
            </w:r>
            <w:r>
              <w:rPr>
                <w:rFonts w:hint="eastAsia" w:ascii="方正书宋简体" w:hAnsi="方正书宋简体" w:eastAsia="方正书宋简体" w:cs="方正书宋简体"/>
                <w:sz w:val="21"/>
                <w:szCs w:val="21"/>
              </w:rPr>
              <w:t>委组织部</w:t>
            </w:r>
          </w:p>
          <w:p w14:paraId="5FE63C2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旗人社局</w:t>
            </w:r>
          </w:p>
          <w:p w14:paraId="5F7646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5DBFD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1238" w:hRule="atLeast"/>
        </w:trPr>
        <w:tc>
          <w:tcPr>
            <w:tcW w:w="806" w:type="dxa"/>
            <w:gridSpan w:val="22"/>
            <w:vMerge w:val="continue"/>
            <w:tcBorders>
              <w:top w:val="nil"/>
              <w:bottom w:val="nil"/>
            </w:tcBorders>
            <w:noWrap w:val="0"/>
            <w:vAlign w:val="center"/>
          </w:tcPr>
          <w:p w14:paraId="3756D6F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30" w:type="dxa"/>
            <w:gridSpan w:val="5"/>
            <w:vMerge w:val="continue"/>
            <w:tcBorders>
              <w:top w:val="nil"/>
              <w:bottom w:val="nil"/>
            </w:tcBorders>
            <w:noWrap w:val="0"/>
            <w:vAlign w:val="center"/>
          </w:tcPr>
          <w:p w14:paraId="5118A55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4E6BEFC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67</w:t>
            </w:r>
          </w:p>
        </w:tc>
        <w:tc>
          <w:tcPr>
            <w:tcW w:w="8310" w:type="dxa"/>
            <w:gridSpan w:val="19"/>
            <w:noWrap w:val="0"/>
            <w:vAlign w:val="center"/>
          </w:tcPr>
          <w:p w14:paraId="7B7607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加强质量相关领域顶尖人才和高层次紧缺人才招引，依托人才科创服务平台提供优质服务</w:t>
            </w:r>
            <w:r>
              <w:rPr>
                <w:rFonts w:hint="eastAsia" w:ascii="方正书宋简体" w:hAnsi="方正书宋简体" w:eastAsia="方正书宋简体" w:cs="方正书宋简体"/>
                <w:sz w:val="21"/>
                <w:szCs w:val="21"/>
                <w:lang w:eastAsia="zh-CN"/>
              </w:rPr>
              <w:t>。</w:t>
            </w:r>
          </w:p>
        </w:tc>
        <w:tc>
          <w:tcPr>
            <w:tcW w:w="1261" w:type="dxa"/>
            <w:gridSpan w:val="4"/>
            <w:vMerge w:val="continue"/>
            <w:tcBorders>
              <w:top w:val="nil"/>
            </w:tcBorders>
            <w:noWrap w:val="0"/>
            <w:vAlign w:val="center"/>
          </w:tcPr>
          <w:p w14:paraId="65828E9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CCF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1042" w:hRule="atLeast"/>
        </w:trPr>
        <w:tc>
          <w:tcPr>
            <w:tcW w:w="806" w:type="dxa"/>
            <w:gridSpan w:val="22"/>
            <w:vMerge w:val="continue"/>
            <w:tcBorders>
              <w:top w:val="nil"/>
              <w:bottom w:val="nil"/>
            </w:tcBorders>
            <w:noWrap w:val="0"/>
            <w:vAlign w:val="center"/>
          </w:tcPr>
          <w:p w14:paraId="2442578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30" w:type="dxa"/>
            <w:gridSpan w:val="5"/>
            <w:vMerge w:val="continue"/>
            <w:tcBorders>
              <w:top w:val="nil"/>
              <w:bottom w:val="nil"/>
            </w:tcBorders>
            <w:noWrap w:val="0"/>
            <w:vAlign w:val="center"/>
          </w:tcPr>
          <w:p w14:paraId="47A7F63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4215A74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68</w:t>
            </w:r>
          </w:p>
        </w:tc>
        <w:tc>
          <w:tcPr>
            <w:tcW w:w="8310" w:type="dxa"/>
            <w:gridSpan w:val="19"/>
            <w:noWrap w:val="0"/>
            <w:vAlign w:val="center"/>
          </w:tcPr>
          <w:p w14:paraId="7A2ADD7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选拔培养一批执法专业人才，提高执法工作的专业性和水平，建立综合执法人才库。</w:t>
            </w:r>
          </w:p>
        </w:tc>
        <w:tc>
          <w:tcPr>
            <w:tcW w:w="1261" w:type="dxa"/>
            <w:gridSpan w:val="4"/>
            <w:noWrap w:val="0"/>
            <w:vAlign w:val="center"/>
          </w:tcPr>
          <w:p w14:paraId="396DF08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各相关执法部门</w:t>
            </w:r>
          </w:p>
        </w:tc>
      </w:tr>
      <w:tr w14:paraId="06DEE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4"/>
          <w:gridAfter w:val="2"/>
          <w:wBefore w:w="29" w:type="dxa"/>
          <w:wAfter w:w="20" w:type="dxa"/>
          <w:trHeight w:val="1562" w:hRule="atLeast"/>
        </w:trPr>
        <w:tc>
          <w:tcPr>
            <w:tcW w:w="806" w:type="dxa"/>
            <w:gridSpan w:val="22"/>
            <w:vMerge w:val="continue"/>
            <w:tcBorders>
              <w:top w:val="nil"/>
            </w:tcBorders>
            <w:noWrap w:val="0"/>
            <w:vAlign w:val="center"/>
          </w:tcPr>
          <w:p w14:paraId="13B611D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30" w:type="dxa"/>
            <w:gridSpan w:val="5"/>
            <w:vMerge w:val="continue"/>
            <w:tcBorders>
              <w:top w:val="nil"/>
            </w:tcBorders>
            <w:noWrap w:val="0"/>
            <w:vAlign w:val="center"/>
          </w:tcPr>
          <w:p w14:paraId="6FCC2A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705" w:type="dxa"/>
            <w:gridSpan w:val="13"/>
            <w:noWrap w:val="0"/>
            <w:vAlign w:val="center"/>
          </w:tcPr>
          <w:p w14:paraId="4A98E0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69</w:t>
            </w:r>
          </w:p>
        </w:tc>
        <w:tc>
          <w:tcPr>
            <w:tcW w:w="8310" w:type="dxa"/>
            <w:gridSpan w:val="19"/>
            <w:noWrap w:val="0"/>
            <w:vAlign w:val="center"/>
          </w:tcPr>
          <w:p w14:paraId="27331D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持续开展职业院校专业设置优化调整，退出一批过剩和落后专业。</w:t>
            </w:r>
          </w:p>
        </w:tc>
        <w:tc>
          <w:tcPr>
            <w:tcW w:w="1261" w:type="dxa"/>
            <w:gridSpan w:val="4"/>
            <w:noWrap w:val="0"/>
            <w:vAlign w:val="center"/>
          </w:tcPr>
          <w:p w14:paraId="5631F71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旗教体局</w:t>
            </w:r>
          </w:p>
        </w:tc>
      </w:tr>
      <w:tr w14:paraId="41C09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847" w:hRule="atLeast"/>
        </w:trPr>
        <w:tc>
          <w:tcPr>
            <w:tcW w:w="828" w:type="dxa"/>
            <w:gridSpan w:val="25"/>
            <w:noWrap w:val="0"/>
            <w:vAlign w:val="center"/>
          </w:tcPr>
          <w:p w14:paraId="2DC7BF2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5408" behindDoc="0" locked="0" layoutInCell="0" allowOverlap="1">
                      <wp:simplePos x="0" y="0"/>
                      <wp:positionH relativeFrom="page">
                        <wp:posOffset>1054735</wp:posOffset>
                      </wp:positionH>
                      <wp:positionV relativeFrom="page">
                        <wp:posOffset>1346200</wp:posOffset>
                      </wp:positionV>
                      <wp:extent cx="50165" cy="59055"/>
                      <wp:effectExtent l="0" t="4445" r="0" b="0"/>
                      <wp:wrapNone/>
                      <wp:docPr id="50" name="文本框 50"/>
                      <wp:cNvGraphicFramePr/>
                      <a:graphic xmlns:a="http://schemas.openxmlformats.org/drawingml/2006/main">
                        <a:graphicData uri="http://schemas.microsoft.com/office/word/2010/wordprocessingShape">
                          <wps:wsp>
                            <wps:cNvSpPr txBox="1"/>
                            <wps:spPr>
                              <a:xfrm rot="16200000">
                                <a:off x="1064230" y="1355291"/>
                                <a:ext cx="50165" cy="59055"/>
                              </a:xfrm>
                              <a:prstGeom prst="rect">
                                <a:avLst/>
                              </a:prstGeom>
                              <a:noFill/>
                              <a:ln w="0" cap="flat">
                                <a:noFill/>
                                <a:prstDash val="solid"/>
                                <a:miter lim="0"/>
                              </a:ln>
                              <a:effectLst/>
                            </wps:spPr>
                            <wps:txbx>
                              <w:txbxContent>
                                <w:p w14:paraId="445FAB45">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3.05pt;margin-top:106pt;height:4.65pt;width:3.95pt;mso-position-horizontal-relative:page;mso-position-vertical-relative:page;rotation:-5898240f;z-index:251665408;mso-width-relative:page;mso-height-relative:page;" filled="f" stroked="f" coordsize="21600,21600" o:allowincell="f" o:gfxdata="UEsDBAoAAAAAAIdO4kAAAAAAAAAAAAAAAAAEAAAAZHJzL1BLAwQUAAAACACHTuJANhN4stgAAAAL&#10;AQAADwAAAGRycy9kb3ducmV2LnhtbE2PMU/DMBCFdyT+g3VIbNRxQCkKcTogdSlTCirq5sZHEmGf&#10;Q+w2hV/PdYLt3t3Tu+9Vq7N34oRTHAJpUIsMBFIb7ECdhrfX9d0jiJgMWeMCoYZvjLCqr68qU9ow&#10;U4OnbeoEh1AsjYY+pbGUMrY9ehMXYUTi20eYvEksp07aycwc7p3Ms6yQ3gzEH3oz4nOP7ef26DW4&#10;l0ZufmgT9/je7e2u+ZrXy0Lr2xuVPYFIeE5/ZrjgMzrUzHQIR7JRONZFodiqIVc5l7o4lg88HHiT&#10;q3uQdSX/d6h/AVBLAwQUAAAACACHTuJAKBFE3WMCAACxBAAADgAAAGRycy9lMm9Eb2MueG1srVTN&#10;bhMxEL4j8Q6W73Q3KRvRqJsqNCpCqqBSQZwdr7dryX/YTnbLA8AbcOLCnefqc/DZmy1V4dADOVjj&#10;8ew3M998k9OzQSuyFz5Ia2o6OyopEYbbRpqbmn78cPHiFSUhMtMwZY2o6a0I9Gz1/Nlp75Zibjur&#10;GuEJQExY9q6mXYxuWRSBd0KzcGSdMHhsrdcs4upvisazHuhaFfOyXBS99Y3zlosQ4N2Mj/SA6J8C&#10;aNtWcrGxfKeFiSOqF4pFtBQ66QJd5WrbVvD4vm2DiETVFJ3GfCIJ7G06i9UpW9545jrJDyWwp5Tw&#10;qCfNpEHSe6gNi4zsvPwLSkvubbBtPOJWF2MjmRF0MSsfcXPdMSdyL6A6uHvSw/+D5e/2V57IpqYV&#10;KDFMY+J337/d/fh19/MrgQ8E9S4sEXftEBmH13aAbCZ/gDP1PbReE2/B72yBKeOX6UCDJIWXi5fz&#10;YyS4hX1cVfOTDMCWYoiEI6AqZ4uKEo736qSsqgRfjKgJ3fkQ3wirSTJq6jHWDM/2lyGOoVNICjf2&#10;QiqVR6sM6fO0OYNWW2gkf/ggIn24YaEjewaNBKtkM6pCywihK6kPOkE9yiR4kXV1yJzIGUlIVhy2&#10;w4GxrW1uQVjmBJ0Hxy8kUl2yEK+Yh8jgxBrG9zhaZVGlPViUdNZ/+Zc/xWP2eKWkh2hR7+cd84IS&#10;9dZAFYCMk+EnYzsZZqfPLXqc5WqyiQ98VJPZeqs/YTvXKQuemOHIVdM4medxXB1sNxfrdQ6Cjh2L&#10;l+ba8QQ98r/eRdvKPJpEy8gFRpouUHIe7mHr0qo8vOeoP/80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2E3iy2AAAAAsBAAAPAAAAAAAAAAEAIAAAACIAAABkcnMvZG93bnJldi54bWxQSwECFAAU&#10;AAAACACHTuJAKBFE3WMCAACxBAAADgAAAAAAAAABACAAAAAnAQAAZHJzL2Uyb0RvYy54bWxQSwUG&#10;AAAAAAYABgBZAQAA/AUAAAAA&#10;">
                      <v:path/>
                      <v:fill on="f" focussize="0,0"/>
                      <v:stroke on="f" weight="0pt" miterlimit="0" joinstyle="miter"/>
                      <v:imagedata o:title=""/>
                      <o:lock v:ext="edit" aspectratio="f"/>
                      <v:textbox inset="0mm,0mm,0mm,0mm">
                        <w:txbxContent>
                          <w:p w14:paraId="445FAB45">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154" w:type="dxa"/>
            <w:gridSpan w:val="2"/>
            <w:noWrap w:val="0"/>
            <w:vAlign w:val="center"/>
          </w:tcPr>
          <w:p w14:paraId="0585F4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1055" w:type="dxa"/>
            <w:gridSpan w:val="13"/>
            <w:noWrap w:val="0"/>
            <w:vAlign w:val="center"/>
          </w:tcPr>
          <w:p w14:paraId="7F65043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325" w:type="dxa"/>
            <w:gridSpan w:val="21"/>
            <w:noWrap w:val="0"/>
            <w:vAlign w:val="center"/>
          </w:tcPr>
          <w:p w14:paraId="64A9209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78" w:type="dxa"/>
            <w:gridSpan w:val="4"/>
            <w:noWrap w:val="0"/>
            <w:vAlign w:val="center"/>
          </w:tcPr>
          <w:p w14:paraId="61F13D2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2BB5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750" w:hRule="atLeast"/>
        </w:trPr>
        <w:tc>
          <w:tcPr>
            <w:tcW w:w="828" w:type="dxa"/>
            <w:gridSpan w:val="25"/>
            <w:vMerge w:val="restart"/>
            <w:tcBorders>
              <w:bottom w:val="nil"/>
            </w:tcBorders>
            <w:noWrap w:val="0"/>
            <w:vAlign w:val="center"/>
          </w:tcPr>
          <w:p w14:paraId="302CDC4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2027年</w:t>
            </w:r>
          </w:p>
          <w:p w14:paraId="2A6ED54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154" w:type="dxa"/>
            <w:gridSpan w:val="2"/>
            <w:vMerge w:val="restart"/>
            <w:tcBorders>
              <w:bottom w:val="nil"/>
            </w:tcBorders>
            <w:noWrap w:val="0"/>
            <w:vAlign w:val="center"/>
          </w:tcPr>
          <w:p w14:paraId="421FBEEE">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（一）</w:t>
            </w:r>
            <w:r>
              <w:rPr>
                <w:rFonts w:hint="eastAsia" w:ascii="方正书宋简体" w:hAnsi="方正书宋简体" w:eastAsia="方正书宋简体" w:cs="方正书宋简体"/>
                <w:sz w:val="21"/>
                <w:szCs w:val="21"/>
              </w:rPr>
              <w:t>开展经济质量效益提升行动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8</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055" w:type="dxa"/>
            <w:gridSpan w:val="13"/>
            <w:noWrap w:val="0"/>
            <w:vAlign w:val="center"/>
          </w:tcPr>
          <w:p w14:paraId="0733145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1</w:t>
            </w:r>
          </w:p>
        </w:tc>
        <w:tc>
          <w:tcPr>
            <w:tcW w:w="8325" w:type="dxa"/>
            <w:gridSpan w:val="21"/>
            <w:noWrap w:val="0"/>
            <w:vAlign w:val="center"/>
          </w:tcPr>
          <w:p w14:paraId="2CEF007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强化宣传引导，鼓励支持有实力的企事业单位开展标准化工作，推动实现标准供给由政府主导向政府与市场并重转变。</w:t>
            </w:r>
          </w:p>
        </w:tc>
        <w:tc>
          <w:tcPr>
            <w:tcW w:w="1278" w:type="dxa"/>
            <w:gridSpan w:val="4"/>
            <w:vMerge w:val="restart"/>
            <w:tcBorders>
              <w:bottom w:val="nil"/>
            </w:tcBorders>
            <w:noWrap w:val="0"/>
            <w:vAlign w:val="center"/>
          </w:tcPr>
          <w:p w14:paraId="5D7EAE2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5ECB9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921" w:hRule="atLeast"/>
        </w:trPr>
        <w:tc>
          <w:tcPr>
            <w:tcW w:w="828" w:type="dxa"/>
            <w:gridSpan w:val="25"/>
            <w:vMerge w:val="continue"/>
            <w:tcBorders>
              <w:top w:val="nil"/>
              <w:bottom w:val="nil"/>
            </w:tcBorders>
            <w:noWrap w:val="0"/>
            <w:vAlign w:val="center"/>
          </w:tcPr>
          <w:p w14:paraId="7B95A0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154" w:type="dxa"/>
            <w:gridSpan w:val="2"/>
            <w:vMerge w:val="continue"/>
            <w:tcBorders>
              <w:top w:val="nil"/>
              <w:bottom w:val="nil"/>
            </w:tcBorders>
            <w:noWrap w:val="0"/>
            <w:vAlign w:val="center"/>
          </w:tcPr>
          <w:p w14:paraId="44885B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055" w:type="dxa"/>
            <w:gridSpan w:val="13"/>
            <w:noWrap w:val="0"/>
            <w:vAlign w:val="center"/>
          </w:tcPr>
          <w:p w14:paraId="70BBCEB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w:t>
            </w:r>
          </w:p>
        </w:tc>
        <w:tc>
          <w:tcPr>
            <w:tcW w:w="8325" w:type="dxa"/>
            <w:gridSpan w:val="21"/>
            <w:noWrap w:val="0"/>
            <w:vAlign w:val="center"/>
          </w:tcPr>
          <w:p w14:paraId="55574B1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结合获得认证的有机产品和“蒙”字标产品，培育绿色产品相关企业，积极引导企业获得绿色产品认证证书。</w:t>
            </w:r>
          </w:p>
        </w:tc>
        <w:tc>
          <w:tcPr>
            <w:tcW w:w="1278" w:type="dxa"/>
            <w:gridSpan w:val="4"/>
            <w:vMerge w:val="continue"/>
            <w:tcBorders>
              <w:top w:val="nil"/>
              <w:bottom w:val="nil"/>
            </w:tcBorders>
            <w:noWrap w:val="0"/>
            <w:vAlign w:val="center"/>
          </w:tcPr>
          <w:p w14:paraId="0157EA9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B88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1183" w:hRule="atLeast"/>
        </w:trPr>
        <w:tc>
          <w:tcPr>
            <w:tcW w:w="828" w:type="dxa"/>
            <w:gridSpan w:val="25"/>
            <w:vMerge w:val="continue"/>
            <w:tcBorders>
              <w:top w:val="nil"/>
              <w:bottom w:val="nil"/>
            </w:tcBorders>
            <w:noWrap w:val="0"/>
            <w:vAlign w:val="center"/>
          </w:tcPr>
          <w:p w14:paraId="14609EB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154" w:type="dxa"/>
            <w:gridSpan w:val="2"/>
            <w:vMerge w:val="continue"/>
            <w:tcBorders>
              <w:top w:val="nil"/>
              <w:bottom w:val="nil"/>
            </w:tcBorders>
            <w:noWrap w:val="0"/>
            <w:vAlign w:val="center"/>
          </w:tcPr>
          <w:p w14:paraId="377F7E6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055" w:type="dxa"/>
            <w:gridSpan w:val="13"/>
            <w:noWrap w:val="0"/>
            <w:vAlign w:val="center"/>
          </w:tcPr>
          <w:p w14:paraId="5AD723B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3</w:t>
            </w:r>
          </w:p>
        </w:tc>
        <w:tc>
          <w:tcPr>
            <w:tcW w:w="8325" w:type="dxa"/>
            <w:gridSpan w:val="21"/>
            <w:noWrap w:val="0"/>
            <w:vAlign w:val="center"/>
          </w:tcPr>
          <w:p w14:paraId="7E0F596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健全与社会信用主体状况相适应的监管机制，逐步实现计量各领域的诚信计量自我承诺。逐步形成经营者自我约束、自我管理、自我示范，促进信用为本、诚实守信、自觉自律良好风气。</w:t>
            </w:r>
          </w:p>
        </w:tc>
        <w:tc>
          <w:tcPr>
            <w:tcW w:w="1278" w:type="dxa"/>
            <w:gridSpan w:val="4"/>
            <w:vMerge w:val="continue"/>
            <w:tcBorders>
              <w:top w:val="nil"/>
              <w:bottom w:val="nil"/>
            </w:tcBorders>
            <w:noWrap w:val="0"/>
            <w:vAlign w:val="center"/>
          </w:tcPr>
          <w:p w14:paraId="032B8A6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D6E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907" w:hRule="atLeast"/>
        </w:trPr>
        <w:tc>
          <w:tcPr>
            <w:tcW w:w="828" w:type="dxa"/>
            <w:gridSpan w:val="25"/>
            <w:vMerge w:val="continue"/>
            <w:tcBorders>
              <w:top w:val="nil"/>
              <w:bottom w:val="nil"/>
            </w:tcBorders>
            <w:noWrap w:val="0"/>
            <w:vAlign w:val="center"/>
          </w:tcPr>
          <w:p w14:paraId="76FFE7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154" w:type="dxa"/>
            <w:gridSpan w:val="2"/>
            <w:vMerge w:val="continue"/>
            <w:tcBorders>
              <w:top w:val="nil"/>
              <w:bottom w:val="nil"/>
            </w:tcBorders>
            <w:noWrap w:val="0"/>
            <w:vAlign w:val="center"/>
          </w:tcPr>
          <w:p w14:paraId="6D76BBA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055" w:type="dxa"/>
            <w:gridSpan w:val="13"/>
            <w:noWrap w:val="0"/>
            <w:vAlign w:val="center"/>
          </w:tcPr>
          <w:p w14:paraId="11E58AD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4</w:t>
            </w:r>
          </w:p>
        </w:tc>
        <w:tc>
          <w:tcPr>
            <w:tcW w:w="8325" w:type="dxa"/>
            <w:gridSpan w:val="21"/>
            <w:noWrap w:val="0"/>
            <w:vAlign w:val="center"/>
          </w:tcPr>
          <w:p w14:paraId="54CC639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多措并举开展“质量月”等质量宣传活动，加大质量宣传力度，创新宣传手段，营造人人关心“质量”的浓厚氛围。</w:t>
            </w:r>
          </w:p>
        </w:tc>
        <w:tc>
          <w:tcPr>
            <w:tcW w:w="1278" w:type="dxa"/>
            <w:gridSpan w:val="4"/>
            <w:vMerge w:val="continue"/>
            <w:tcBorders>
              <w:top w:val="nil"/>
            </w:tcBorders>
            <w:noWrap w:val="0"/>
            <w:vAlign w:val="center"/>
          </w:tcPr>
          <w:p w14:paraId="0477E8B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3D74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1070" w:hRule="atLeast"/>
        </w:trPr>
        <w:tc>
          <w:tcPr>
            <w:tcW w:w="828" w:type="dxa"/>
            <w:gridSpan w:val="25"/>
            <w:vMerge w:val="continue"/>
            <w:tcBorders>
              <w:top w:val="nil"/>
              <w:bottom w:val="nil"/>
            </w:tcBorders>
            <w:noWrap w:val="0"/>
            <w:vAlign w:val="center"/>
          </w:tcPr>
          <w:p w14:paraId="3920AAB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154" w:type="dxa"/>
            <w:gridSpan w:val="2"/>
            <w:vMerge w:val="continue"/>
            <w:tcBorders>
              <w:top w:val="nil"/>
              <w:bottom w:val="nil"/>
            </w:tcBorders>
            <w:noWrap w:val="0"/>
            <w:vAlign w:val="center"/>
          </w:tcPr>
          <w:p w14:paraId="34D0826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055" w:type="dxa"/>
            <w:gridSpan w:val="13"/>
            <w:noWrap w:val="0"/>
            <w:vAlign w:val="center"/>
          </w:tcPr>
          <w:p w14:paraId="2CDA165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5</w:t>
            </w:r>
          </w:p>
        </w:tc>
        <w:tc>
          <w:tcPr>
            <w:tcW w:w="8325" w:type="dxa"/>
            <w:gridSpan w:val="21"/>
            <w:noWrap w:val="0"/>
            <w:vAlign w:val="center"/>
          </w:tcPr>
          <w:p w14:paraId="40FA348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发挥质量标准引领作用，促进生产生活方式绿色转型。</w:t>
            </w:r>
          </w:p>
        </w:tc>
        <w:tc>
          <w:tcPr>
            <w:tcW w:w="1278" w:type="dxa"/>
            <w:gridSpan w:val="4"/>
            <w:noWrap w:val="0"/>
            <w:vAlign w:val="center"/>
          </w:tcPr>
          <w:p w14:paraId="5E52FAD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旗发改委</w:t>
            </w:r>
          </w:p>
          <w:p w14:paraId="480FAFA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旗市场监管局</w:t>
            </w:r>
          </w:p>
          <w:p w14:paraId="2E1EB2B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tc>
      </w:tr>
      <w:tr w14:paraId="79AC8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814" w:hRule="atLeast"/>
        </w:trPr>
        <w:tc>
          <w:tcPr>
            <w:tcW w:w="828" w:type="dxa"/>
            <w:gridSpan w:val="25"/>
            <w:vMerge w:val="continue"/>
            <w:tcBorders>
              <w:top w:val="nil"/>
              <w:bottom w:val="nil"/>
            </w:tcBorders>
            <w:noWrap w:val="0"/>
            <w:vAlign w:val="center"/>
          </w:tcPr>
          <w:p w14:paraId="5D33250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154" w:type="dxa"/>
            <w:gridSpan w:val="2"/>
            <w:vMerge w:val="continue"/>
            <w:tcBorders>
              <w:top w:val="nil"/>
              <w:bottom w:val="nil"/>
            </w:tcBorders>
            <w:noWrap w:val="0"/>
            <w:vAlign w:val="center"/>
          </w:tcPr>
          <w:p w14:paraId="6BC2AAA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055" w:type="dxa"/>
            <w:gridSpan w:val="13"/>
            <w:noWrap w:val="0"/>
            <w:vAlign w:val="center"/>
          </w:tcPr>
          <w:p w14:paraId="7C4A098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val="en-US" w:eastAsia="zh-CN"/>
              </w:rPr>
              <w:t>6</w:t>
            </w:r>
          </w:p>
        </w:tc>
        <w:tc>
          <w:tcPr>
            <w:tcW w:w="8325" w:type="dxa"/>
            <w:gridSpan w:val="21"/>
            <w:noWrap w:val="0"/>
            <w:vAlign w:val="center"/>
          </w:tcPr>
          <w:p w14:paraId="1C263E0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推动开展产学研协同创新、集成攻关、协同运用。</w:t>
            </w:r>
          </w:p>
        </w:tc>
        <w:tc>
          <w:tcPr>
            <w:tcW w:w="1278" w:type="dxa"/>
            <w:gridSpan w:val="4"/>
            <w:tcBorders>
              <w:bottom w:val="nil"/>
            </w:tcBorders>
            <w:noWrap w:val="0"/>
            <w:vAlign w:val="center"/>
          </w:tcPr>
          <w:p w14:paraId="11019B9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64943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681" w:hRule="atLeast"/>
        </w:trPr>
        <w:tc>
          <w:tcPr>
            <w:tcW w:w="828" w:type="dxa"/>
            <w:gridSpan w:val="25"/>
            <w:vMerge w:val="continue"/>
            <w:tcBorders>
              <w:top w:val="nil"/>
              <w:bottom w:val="nil"/>
            </w:tcBorders>
            <w:noWrap w:val="0"/>
            <w:vAlign w:val="center"/>
          </w:tcPr>
          <w:p w14:paraId="1BAC37D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154" w:type="dxa"/>
            <w:gridSpan w:val="2"/>
            <w:vMerge w:val="continue"/>
            <w:tcBorders>
              <w:top w:val="nil"/>
              <w:bottom w:val="nil"/>
            </w:tcBorders>
            <w:noWrap w:val="0"/>
            <w:vAlign w:val="center"/>
          </w:tcPr>
          <w:p w14:paraId="5980FDC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055" w:type="dxa"/>
            <w:gridSpan w:val="13"/>
            <w:noWrap w:val="0"/>
            <w:vAlign w:val="center"/>
          </w:tcPr>
          <w:p w14:paraId="72B573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7</w:t>
            </w:r>
          </w:p>
        </w:tc>
        <w:tc>
          <w:tcPr>
            <w:tcW w:w="8325" w:type="dxa"/>
            <w:gridSpan w:val="21"/>
            <w:noWrap w:val="0"/>
            <w:vAlign w:val="center"/>
          </w:tcPr>
          <w:p w14:paraId="30DC9DA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提质增效做好河湖长制工作。</w:t>
            </w:r>
          </w:p>
        </w:tc>
        <w:tc>
          <w:tcPr>
            <w:tcW w:w="1278" w:type="dxa"/>
            <w:gridSpan w:val="4"/>
            <w:noWrap w:val="0"/>
            <w:vAlign w:val="center"/>
          </w:tcPr>
          <w:p w14:paraId="1F1AD81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旗水利局</w:t>
            </w:r>
          </w:p>
        </w:tc>
      </w:tr>
      <w:tr w14:paraId="0977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3"/>
          <w:gridAfter w:val="1"/>
          <w:wBefore w:w="20" w:type="dxa"/>
          <w:wAfter w:w="1" w:type="dxa"/>
          <w:trHeight w:val="1513" w:hRule="atLeast"/>
        </w:trPr>
        <w:tc>
          <w:tcPr>
            <w:tcW w:w="828" w:type="dxa"/>
            <w:gridSpan w:val="25"/>
            <w:vMerge w:val="continue"/>
            <w:tcBorders>
              <w:top w:val="nil"/>
            </w:tcBorders>
            <w:noWrap w:val="0"/>
            <w:vAlign w:val="center"/>
          </w:tcPr>
          <w:p w14:paraId="7E49A02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154" w:type="dxa"/>
            <w:gridSpan w:val="2"/>
            <w:vMerge w:val="continue"/>
            <w:tcBorders>
              <w:top w:val="nil"/>
            </w:tcBorders>
            <w:noWrap w:val="0"/>
            <w:vAlign w:val="center"/>
          </w:tcPr>
          <w:p w14:paraId="00D744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055" w:type="dxa"/>
            <w:gridSpan w:val="13"/>
            <w:noWrap w:val="0"/>
            <w:vAlign w:val="center"/>
          </w:tcPr>
          <w:p w14:paraId="046D22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8</w:t>
            </w:r>
          </w:p>
        </w:tc>
        <w:tc>
          <w:tcPr>
            <w:tcW w:w="8325" w:type="dxa"/>
            <w:gridSpan w:val="21"/>
            <w:noWrap w:val="0"/>
            <w:vAlign w:val="center"/>
          </w:tcPr>
          <w:p w14:paraId="1C1E490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夯实“能消费”基础、完善“敢消费”保障、打造“愿消费”场景，支持企业加快产品创新、服务升级、质量提升，以产业升级推动消费升级扩容。</w:t>
            </w:r>
          </w:p>
        </w:tc>
        <w:tc>
          <w:tcPr>
            <w:tcW w:w="1278" w:type="dxa"/>
            <w:gridSpan w:val="4"/>
            <w:noWrap w:val="0"/>
            <w:vAlign w:val="center"/>
          </w:tcPr>
          <w:p w14:paraId="3E6FDCE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2630F32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市场监管局</w:t>
            </w:r>
          </w:p>
          <w:p w14:paraId="3F113BB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发改委</w:t>
            </w:r>
          </w:p>
          <w:p w14:paraId="76397A5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文旅局</w:t>
            </w:r>
          </w:p>
        </w:tc>
      </w:tr>
      <w:tr w14:paraId="27CF0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20" w:hRule="atLeast"/>
        </w:trPr>
        <w:tc>
          <w:tcPr>
            <w:tcW w:w="831" w:type="dxa"/>
            <w:gridSpan w:val="24"/>
            <w:noWrap w:val="0"/>
            <w:vAlign w:val="center"/>
          </w:tcPr>
          <w:p w14:paraId="1E90AAB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984" w:type="dxa"/>
            <w:gridSpan w:val="5"/>
            <w:noWrap w:val="0"/>
            <w:vAlign w:val="center"/>
          </w:tcPr>
          <w:p w14:paraId="5EF2C5C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570" w:type="dxa"/>
            <w:gridSpan w:val="8"/>
            <w:noWrap w:val="0"/>
            <w:vAlign w:val="center"/>
          </w:tcPr>
          <w:p w14:paraId="50B9073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689" w:type="dxa"/>
            <w:gridSpan w:val="18"/>
            <w:noWrap w:val="0"/>
            <w:vAlign w:val="center"/>
          </w:tcPr>
          <w:p w14:paraId="75678DD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586" w:type="dxa"/>
            <w:gridSpan w:val="13"/>
            <w:noWrap w:val="0"/>
            <w:vAlign w:val="center"/>
          </w:tcPr>
          <w:p w14:paraId="63394FF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76F2C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7" w:hRule="atLeast"/>
        </w:trPr>
        <w:tc>
          <w:tcPr>
            <w:tcW w:w="831" w:type="dxa"/>
            <w:gridSpan w:val="24"/>
            <w:vMerge w:val="restart"/>
            <w:tcBorders>
              <w:bottom w:val="nil"/>
            </w:tcBorders>
            <w:noWrap w:val="0"/>
            <w:vAlign w:val="center"/>
          </w:tcPr>
          <w:p w14:paraId="470484E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2027年</w:t>
            </w:r>
          </w:p>
          <w:p w14:paraId="7616DF9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984" w:type="dxa"/>
            <w:gridSpan w:val="5"/>
            <w:vMerge w:val="restart"/>
            <w:tcBorders>
              <w:bottom w:val="nil"/>
            </w:tcBorders>
            <w:noWrap w:val="0"/>
            <w:vAlign w:val="center"/>
          </w:tcPr>
          <w:p w14:paraId="7F2E6B7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（二）</w:t>
            </w:r>
            <w:r>
              <w:rPr>
                <w:rFonts w:hint="eastAsia" w:ascii="方正书宋简体" w:hAnsi="方正书宋简体" w:eastAsia="方正书宋简体" w:cs="方正书宋简体"/>
                <w:sz w:val="21"/>
                <w:szCs w:val="21"/>
              </w:rPr>
              <w:t>开展重点产业和区域质量创新引领行动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0</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570" w:type="dxa"/>
            <w:gridSpan w:val="8"/>
            <w:noWrap w:val="0"/>
            <w:vAlign w:val="center"/>
          </w:tcPr>
          <w:p w14:paraId="7F03F8F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9</w:t>
            </w:r>
          </w:p>
        </w:tc>
        <w:tc>
          <w:tcPr>
            <w:tcW w:w="8689" w:type="dxa"/>
            <w:gridSpan w:val="18"/>
            <w:noWrap w:val="0"/>
            <w:vAlign w:val="center"/>
          </w:tcPr>
          <w:p w14:paraId="78895AE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推动链主企业发挥需求牵引作用，与上下游企业建立协作机制，推动全产业链质量管理提档升级。</w:t>
            </w:r>
          </w:p>
        </w:tc>
        <w:tc>
          <w:tcPr>
            <w:tcW w:w="1586" w:type="dxa"/>
            <w:gridSpan w:val="13"/>
            <w:noWrap w:val="0"/>
            <w:vAlign w:val="center"/>
          </w:tcPr>
          <w:p w14:paraId="598E41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60662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449" w:hRule="atLeast"/>
        </w:trPr>
        <w:tc>
          <w:tcPr>
            <w:tcW w:w="831" w:type="dxa"/>
            <w:gridSpan w:val="24"/>
            <w:vMerge w:val="continue"/>
            <w:tcBorders>
              <w:top w:val="nil"/>
              <w:bottom w:val="nil"/>
            </w:tcBorders>
            <w:noWrap w:val="0"/>
            <w:vAlign w:val="center"/>
          </w:tcPr>
          <w:p w14:paraId="6772715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2AEEAA7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3936626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0</w:t>
            </w:r>
          </w:p>
        </w:tc>
        <w:tc>
          <w:tcPr>
            <w:tcW w:w="8689" w:type="dxa"/>
            <w:gridSpan w:val="18"/>
            <w:noWrap w:val="0"/>
            <w:vAlign w:val="center"/>
          </w:tcPr>
          <w:p w14:paraId="04F337B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集中要素资源推动能源、现代煤化工、新能源产业转型升级。</w:t>
            </w:r>
          </w:p>
        </w:tc>
        <w:tc>
          <w:tcPr>
            <w:tcW w:w="1586" w:type="dxa"/>
            <w:gridSpan w:val="13"/>
            <w:tcBorders>
              <w:bottom w:val="nil"/>
            </w:tcBorders>
            <w:noWrap w:val="0"/>
            <w:vAlign w:val="center"/>
          </w:tcPr>
          <w:p w14:paraId="2C0642B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旗发改委</w:t>
            </w:r>
          </w:p>
          <w:p w14:paraId="7DB26E2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248D266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旗能源局</w:t>
            </w:r>
          </w:p>
          <w:p w14:paraId="14C993C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4383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58" w:hRule="atLeast"/>
        </w:trPr>
        <w:tc>
          <w:tcPr>
            <w:tcW w:w="831" w:type="dxa"/>
            <w:gridSpan w:val="24"/>
            <w:vMerge w:val="continue"/>
            <w:tcBorders>
              <w:top w:val="nil"/>
              <w:bottom w:val="nil"/>
            </w:tcBorders>
            <w:noWrap w:val="0"/>
            <w:vAlign w:val="center"/>
          </w:tcPr>
          <w:p w14:paraId="793A154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15448B4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1E1284C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1</w:t>
            </w:r>
          </w:p>
        </w:tc>
        <w:tc>
          <w:tcPr>
            <w:tcW w:w="8689" w:type="dxa"/>
            <w:gridSpan w:val="18"/>
            <w:noWrap w:val="0"/>
            <w:vAlign w:val="center"/>
          </w:tcPr>
          <w:p w14:paraId="32687E3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实施标志性项目，支持园区与发达地区共建产业园区，与周边地区共建跨区域产业合作园区或合作联盟。</w:t>
            </w:r>
          </w:p>
        </w:tc>
        <w:tc>
          <w:tcPr>
            <w:tcW w:w="1586" w:type="dxa"/>
            <w:gridSpan w:val="13"/>
            <w:noWrap w:val="0"/>
            <w:vAlign w:val="center"/>
          </w:tcPr>
          <w:p w14:paraId="7191E55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旗发改委</w:t>
            </w:r>
          </w:p>
        </w:tc>
      </w:tr>
      <w:tr w14:paraId="54ACA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427" w:hRule="atLeast"/>
        </w:trPr>
        <w:tc>
          <w:tcPr>
            <w:tcW w:w="831" w:type="dxa"/>
            <w:gridSpan w:val="24"/>
            <w:vMerge w:val="continue"/>
            <w:tcBorders>
              <w:top w:val="nil"/>
              <w:bottom w:val="nil"/>
            </w:tcBorders>
            <w:noWrap w:val="0"/>
            <w:vAlign w:val="center"/>
          </w:tcPr>
          <w:p w14:paraId="31BA25A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4C67C9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600408F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2</w:t>
            </w:r>
          </w:p>
        </w:tc>
        <w:tc>
          <w:tcPr>
            <w:tcW w:w="8689" w:type="dxa"/>
            <w:gridSpan w:val="18"/>
            <w:noWrap w:val="0"/>
            <w:vAlign w:val="center"/>
          </w:tcPr>
          <w:p w14:paraId="44B0EA7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引进一批互联网企业、重点数字产业链项目。</w:t>
            </w:r>
          </w:p>
        </w:tc>
        <w:tc>
          <w:tcPr>
            <w:tcW w:w="1586" w:type="dxa"/>
            <w:gridSpan w:val="13"/>
            <w:noWrap w:val="0"/>
            <w:vAlign w:val="center"/>
          </w:tcPr>
          <w:p w14:paraId="272B4DB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旗政务服务与数据管理局</w:t>
            </w:r>
          </w:p>
        </w:tc>
      </w:tr>
      <w:tr w14:paraId="01741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895" w:hRule="atLeast"/>
        </w:trPr>
        <w:tc>
          <w:tcPr>
            <w:tcW w:w="831" w:type="dxa"/>
            <w:gridSpan w:val="24"/>
            <w:vMerge w:val="continue"/>
            <w:tcBorders>
              <w:top w:val="nil"/>
              <w:bottom w:val="nil"/>
            </w:tcBorders>
            <w:noWrap w:val="0"/>
            <w:vAlign w:val="center"/>
          </w:tcPr>
          <w:p w14:paraId="3DD4BA5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3D375F5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73476C0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3</w:t>
            </w:r>
          </w:p>
        </w:tc>
        <w:tc>
          <w:tcPr>
            <w:tcW w:w="8689" w:type="dxa"/>
            <w:gridSpan w:val="18"/>
            <w:tcBorders>
              <w:bottom w:val="single" w:color="auto" w:sz="4" w:space="0"/>
            </w:tcBorders>
            <w:noWrap w:val="0"/>
            <w:vAlign w:val="center"/>
          </w:tcPr>
          <w:p w14:paraId="2BE344F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支持更多中小企业围绕垂直细分领域精耕细作，专注长期持续发展，打造“独门绝技”</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增强产品竞争力，构建从孵化培育、成长扶持到推动壮大的全生命周期培育体系。</w:t>
            </w:r>
          </w:p>
        </w:tc>
        <w:tc>
          <w:tcPr>
            <w:tcW w:w="1586" w:type="dxa"/>
            <w:gridSpan w:val="13"/>
            <w:tcBorders>
              <w:top w:val="single" w:color="auto" w:sz="4" w:space="0"/>
              <w:bottom w:val="single" w:color="auto" w:sz="4" w:space="0"/>
            </w:tcBorders>
            <w:noWrap w:val="0"/>
            <w:vAlign w:val="center"/>
          </w:tcPr>
          <w:p w14:paraId="0F9D1A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57F9DF3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鄂托克高新技术产业开发区</w:t>
            </w:r>
          </w:p>
        </w:tc>
      </w:tr>
      <w:tr w14:paraId="35091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1" w:hRule="atLeast"/>
        </w:trPr>
        <w:tc>
          <w:tcPr>
            <w:tcW w:w="831" w:type="dxa"/>
            <w:gridSpan w:val="24"/>
            <w:vMerge w:val="continue"/>
            <w:tcBorders>
              <w:top w:val="nil"/>
              <w:bottom w:val="nil"/>
            </w:tcBorders>
            <w:noWrap w:val="0"/>
            <w:vAlign w:val="center"/>
          </w:tcPr>
          <w:p w14:paraId="7E4340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75D5627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4F7658E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rPr>
              <w:t>1</w:t>
            </w:r>
            <w:r>
              <w:rPr>
                <w:rFonts w:hint="eastAsia" w:ascii="方正书宋简体" w:hAnsi="方正书宋简体" w:eastAsia="方正书宋简体" w:cs="方正书宋简体"/>
                <w:sz w:val="21"/>
                <w:szCs w:val="21"/>
                <w:lang w:val="en-US" w:eastAsia="zh-CN"/>
              </w:rPr>
              <w:t>4</w:t>
            </w:r>
          </w:p>
        </w:tc>
        <w:tc>
          <w:tcPr>
            <w:tcW w:w="8689" w:type="dxa"/>
            <w:gridSpan w:val="18"/>
            <w:tcBorders>
              <w:top w:val="single" w:color="auto" w:sz="4" w:space="0"/>
            </w:tcBorders>
            <w:noWrap w:val="0"/>
            <w:vAlign w:val="center"/>
          </w:tcPr>
          <w:p w14:paraId="04F2F33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根据关键核心技术攻关需要，按自治区政策做好科研基础设施和大型科研仪器开放共享，切实推动产学研协同创新发展。</w:t>
            </w:r>
          </w:p>
        </w:tc>
        <w:tc>
          <w:tcPr>
            <w:tcW w:w="1586" w:type="dxa"/>
            <w:gridSpan w:val="13"/>
            <w:tcBorders>
              <w:top w:val="single" w:color="auto" w:sz="4" w:space="0"/>
              <w:bottom w:val="single" w:color="auto" w:sz="4" w:space="0"/>
            </w:tcBorders>
            <w:noWrap w:val="0"/>
            <w:vAlign w:val="center"/>
          </w:tcPr>
          <w:p w14:paraId="40476F8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3B17E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799" w:hRule="atLeast"/>
        </w:trPr>
        <w:tc>
          <w:tcPr>
            <w:tcW w:w="831" w:type="dxa"/>
            <w:gridSpan w:val="24"/>
            <w:vMerge w:val="continue"/>
            <w:tcBorders>
              <w:top w:val="nil"/>
              <w:bottom w:val="nil"/>
            </w:tcBorders>
            <w:noWrap w:val="0"/>
            <w:vAlign w:val="center"/>
          </w:tcPr>
          <w:p w14:paraId="3E54DC7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73B3460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44758B6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15</w:t>
            </w:r>
          </w:p>
        </w:tc>
        <w:tc>
          <w:tcPr>
            <w:tcW w:w="8689" w:type="dxa"/>
            <w:gridSpan w:val="18"/>
            <w:noWrap w:val="0"/>
            <w:vAlign w:val="center"/>
          </w:tcPr>
          <w:p w14:paraId="5B4B5E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面向重点产业和产业集群，支持企业加快数字化车间和数字化工厂建设，支持头部企业打造一批具有示范意义的标杆项目，为行业数字化发展提供经验。</w:t>
            </w:r>
          </w:p>
        </w:tc>
        <w:tc>
          <w:tcPr>
            <w:tcW w:w="1586" w:type="dxa"/>
            <w:gridSpan w:val="13"/>
            <w:vMerge w:val="restart"/>
            <w:tcBorders>
              <w:top w:val="single" w:color="auto" w:sz="4" w:space="0"/>
            </w:tcBorders>
            <w:noWrap w:val="0"/>
            <w:vAlign w:val="center"/>
          </w:tcPr>
          <w:p w14:paraId="40BA41E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1E50C65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62AC5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556" w:hRule="atLeast"/>
        </w:trPr>
        <w:tc>
          <w:tcPr>
            <w:tcW w:w="831" w:type="dxa"/>
            <w:gridSpan w:val="24"/>
            <w:vMerge w:val="continue"/>
            <w:tcBorders>
              <w:top w:val="nil"/>
              <w:bottom w:val="nil"/>
            </w:tcBorders>
            <w:noWrap w:val="0"/>
            <w:vAlign w:val="center"/>
          </w:tcPr>
          <w:p w14:paraId="10D2D35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067971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3773414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16</w:t>
            </w:r>
          </w:p>
        </w:tc>
        <w:tc>
          <w:tcPr>
            <w:tcW w:w="8689" w:type="dxa"/>
            <w:gridSpan w:val="18"/>
            <w:noWrap w:val="0"/>
            <w:vAlign w:val="center"/>
          </w:tcPr>
          <w:p w14:paraId="086C2EA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依托产业发展体系，形成新兴产业强势崛起的新发展格局。</w:t>
            </w:r>
          </w:p>
        </w:tc>
        <w:tc>
          <w:tcPr>
            <w:tcW w:w="1586" w:type="dxa"/>
            <w:gridSpan w:val="13"/>
            <w:vMerge w:val="continue"/>
            <w:tcBorders>
              <w:top w:val="single" w:color="auto" w:sz="4" w:space="0"/>
              <w:bottom w:val="single" w:color="auto" w:sz="4" w:space="0"/>
            </w:tcBorders>
            <w:noWrap w:val="0"/>
            <w:vAlign w:val="top"/>
          </w:tcPr>
          <w:p w14:paraId="0006151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p>
        </w:tc>
      </w:tr>
      <w:tr w14:paraId="23A6A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702" w:hRule="atLeast"/>
        </w:trPr>
        <w:tc>
          <w:tcPr>
            <w:tcW w:w="831" w:type="dxa"/>
            <w:gridSpan w:val="24"/>
            <w:vMerge w:val="continue"/>
            <w:tcBorders>
              <w:top w:val="nil"/>
              <w:bottom w:val="nil"/>
            </w:tcBorders>
            <w:noWrap w:val="0"/>
            <w:vAlign w:val="center"/>
          </w:tcPr>
          <w:p w14:paraId="2FA595F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nil"/>
            </w:tcBorders>
            <w:noWrap w:val="0"/>
            <w:vAlign w:val="center"/>
          </w:tcPr>
          <w:p w14:paraId="15F7D09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4D4609E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17</w:t>
            </w:r>
          </w:p>
        </w:tc>
        <w:tc>
          <w:tcPr>
            <w:tcW w:w="8689" w:type="dxa"/>
            <w:gridSpan w:val="18"/>
            <w:tcBorders>
              <w:bottom w:val="single" w:color="auto" w:sz="4" w:space="0"/>
            </w:tcBorders>
            <w:noWrap w:val="0"/>
            <w:vAlign w:val="center"/>
          </w:tcPr>
          <w:p w14:paraId="224554A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鼓励工业企业开展技术改造，推动传统产业向中下游延伸、产品向中高端迈进。</w:t>
            </w:r>
          </w:p>
        </w:tc>
        <w:tc>
          <w:tcPr>
            <w:tcW w:w="1586" w:type="dxa"/>
            <w:gridSpan w:val="13"/>
            <w:vMerge w:val="continue"/>
            <w:tcBorders>
              <w:top w:val="single" w:color="auto" w:sz="4" w:space="0"/>
              <w:bottom w:val="single" w:color="auto" w:sz="4" w:space="0"/>
            </w:tcBorders>
            <w:noWrap w:val="0"/>
            <w:vAlign w:val="top"/>
          </w:tcPr>
          <w:p w14:paraId="12199B6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E75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620" w:hRule="atLeast"/>
        </w:trPr>
        <w:tc>
          <w:tcPr>
            <w:tcW w:w="831" w:type="dxa"/>
            <w:gridSpan w:val="24"/>
            <w:vMerge w:val="continue"/>
            <w:tcBorders>
              <w:top w:val="nil"/>
              <w:bottom w:val="single" w:color="auto" w:sz="4" w:space="0"/>
            </w:tcBorders>
            <w:noWrap w:val="0"/>
            <w:vAlign w:val="center"/>
          </w:tcPr>
          <w:p w14:paraId="510CCD3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984" w:type="dxa"/>
            <w:gridSpan w:val="5"/>
            <w:vMerge w:val="continue"/>
            <w:tcBorders>
              <w:top w:val="nil"/>
              <w:bottom w:val="single" w:color="auto" w:sz="4" w:space="0"/>
            </w:tcBorders>
            <w:noWrap w:val="0"/>
            <w:vAlign w:val="center"/>
          </w:tcPr>
          <w:p w14:paraId="4E3DE0E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570" w:type="dxa"/>
            <w:gridSpan w:val="8"/>
            <w:noWrap w:val="0"/>
            <w:vAlign w:val="center"/>
          </w:tcPr>
          <w:p w14:paraId="5BC09C1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18</w:t>
            </w:r>
          </w:p>
        </w:tc>
        <w:tc>
          <w:tcPr>
            <w:tcW w:w="8689" w:type="dxa"/>
            <w:gridSpan w:val="18"/>
            <w:tcBorders>
              <w:top w:val="single" w:color="auto" w:sz="4" w:space="0"/>
            </w:tcBorders>
            <w:noWrap w:val="0"/>
            <w:vAlign w:val="center"/>
          </w:tcPr>
          <w:p w14:paraId="08087EC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支持新能源领域企业建设科技创新平台。</w:t>
            </w:r>
          </w:p>
        </w:tc>
        <w:tc>
          <w:tcPr>
            <w:tcW w:w="1586" w:type="dxa"/>
            <w:gridSpan w:val="13"/>
            <w:tcBorders>
              <w:top w:val="single" w:color="auto" w:sz="4" w:space="0"/>
              <w:bottom w:val="single" w:color="auto" w:sz="4" w:space="0"/>
            </w:tcBorders>
            <w:noWrap w:val="0"/>
            <w:vAlign w:val="center"/>
          </w:tcPr>
          <w:p w14:paraId="2F4A142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旗工科局</w:t>
            </w:r>
          </w:p>
        </w:tc>
      </w:tr>
      <w:tr w14:paraId="67D8B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30" w:hRule="atLeast"/>
        </w:trPr>
        <w:tc>
          <w:tcPr>
            <w:tcW w:w="791" w:type="dxa"/>
            <w:gridSpan w:val="12"/>
            <w:noWrap w:val="0"/>
            <w:vAlign w:val="center"/>
          </w:tcPr>
          <w:p w14:paraId="59E0F77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6432" behindDoc="0" locked="0" layoutInCell="0" allowOverlap="1">
                      <wp:simplePos x="0" y="0"/>
                      <wp:positionH relativeFrom="page">
                        <wp:posOffset>1054735</wp:posOffset>
                      </wp:positionH>
                      <wp:positionV relativeFrom="page">
                        <wp:posOffset>1346200</wp:posOffset>
                      </wp:positionV>
                      <wp:extent cx="50165" cy="59055"/>
                      <wp:effectExtent l="0" t="4445" r="0" b="0"/>
                      <wp:wrapNone/>
                      <wp:docPr id="56" name="文本框 56"/>
                      <wp:cNvGraphicFramePr/>
                      <a:graphic xmlns:a="http://schemas.openxmlformats.org/drawingml/2006/main">
                        <a:graphicData uri="http://schemas.microsoft.com/office/word/2010/wordprocessingShape">
                          <wps:wsp>
                            <wps:cNvSpPr txBox="1"/>
                            <wps:spPr>
                              <a:xfrm rot="16200000">
                                <a:off x="1064230" y="1355291"/>
                                <a:ext cx="50165" cy="59055"/>
                              </a:xfrm>
                              <a:prstGeom prst="rect">
                                <a:avLst/>
                              </a:prstGeom>
                              <a:noFill/>
                              <a:ln w="0" cap="flat">
                                <a:noFill/>
                                <a:prstDash val="solid"/>
                                <a:miter lim="0"/>
                              </a:ln>
                              <a:effectLst/>
                            </wps:spPr>
                            <wps:txbx>
                              <w:txbxContent>
                                <w:p w14:paraId="322AD337">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3.05pt;margin-top:106pt;height:4.65pt;width:3.95pt;mso-position-horizontal-relative:page;mso-position-vertical-relative:page;rotation:-5898240f;z-index:251666432;mso-width-relative:page;mso-height-relative:page;" filled="f" stroked="f" coordsize="21600,21600" o:allowincell="f" o:gfxdata="UEsDBAoAAAAAAIdO4kAAAAAAAAAAAAAAAAAEAAAAZHJzL1BLAwQUAAAACACHTuJANhN4stgAAAAL&#10;AQAADwAAAGRycy9kb3ducmV2LnhtbE2PMU/DMBCFdyT+g3VIbNRxQCkKcTogdSlTCirq5sZHEmGf&#10;Q+w2hV/PdYLt3t3Tu+9Vq7N34oRTHAJpUIsMBFIb7ECdhrfX9d0jiJgMWeMCoYZvjLCqr68qU9ow&#10;U4OnbeoEh1AsjYY+pbGUMrY9ehMXYUTi20eYvEksp07aycwc7p3Ms6yQ3gzEH3oz4nOP7ef26DW4&#10;l0ZufmgT9/je7e2u+ZrXy0Lr2xuVPYFIeE5/ZrjgMzrUzHQIR7JRONZFodiqIVc5l7o4lg88HHiT&#10;q3uQdSX/d6h/AVBLAwQUAAAACACHTuJAiZc7imQCAACxBAAADgAAAGRycy9lMm9Eb2MueG1srVTN&#10;bhMxEL4j8Q6W73Q3KRvRqJsqNCpCqqBSQZwdr7dryX/YTnbLA8AbcOLCnefqc/DZmy1V4dADOVjj&#10;8ew3M998k9OzQSuyFz5Ia2o6OyopEYbbRpqbmn78cPHiFSUhMtMwZY2o6a0I9Gz1/Nlp75Zibjur&#10;GuEJQExY9q6mXYxuWRSBd0KzcGSdMHhsrdcs4upvisazHuhaFfOyXBS99Y3zlosQ4N2Mj/SA6J8C&#10;aNtWcrGxfKeFiSOqF4pFtBQ66QJd5WrbVvD4vm2DiETVFJ3GfCIJ7G06i9UpW9545jrJDyWwp5Tw&#10;qCfNpEHSe6gNi4zsvPwLSkvubbBtPOJWF2MjmRF0MSsfcXPdMSdyL6A6uHvSw/+D5e/2V57IpqbV&#10;ghLDNCZ+9/3b3Y9fdz+/EvhAUO/CEnHXDpFxeG0HyGbyBzhT30PrNfEW/M4WmDJ+mQ40SFJ4uXg5&#10;Pwbnt7CPq2p+kgHYUgyRcARU5WxRUcLxXp2UVZXgixE1oTsf4hthNUlGTT3GmuHZ/jLEMXQKSeHG&#10;Xkil8miVIX2eNmfQaguN5A8fRKQPNyx0ZM+gkWCVbEZVaBkhdCX1QSeoR5kEL7KuDpkTOSMJyYrD&#10;djgwtrXNLQjLnKDz4PiFRKpLFuIV8xAZnFjD+B5HqyyqtAeLks76L//yp3jMHq+U9BAt6v28Y15Q&#10;ot4aqAKQcTL8ZGwnw+z0uUWPs1xNNvGBj2oyW2/1J2znOmXBEzMcuWoaJ/M8jquD7eZivc5B0LFj&#10;8dJcO56gR/7Xu2hbmUeTaBm5wEjTBUrOwz1sXVqVh/cc9eefZv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hN4stgAAAALAQAADwAAAAAAAAABACAAAAAiAAAAZHJzL2Rvd25yZXYueG1sUEsBAhQA&#10;FAAAAAgAh07iQImXO4pkAgAAsQQAAA4AAAAAAAAAAQAgAAAAJwEAAGRycy9lMm9Eb2MueG1sUEsF&#10;BgAAAAAGAAYAWQEAAP0FAAAAAA==&#10;">
                      <v:path/>
                      <v:fill on="f" focussize="0,0"/>
                      <v:stroke on="f" weight="0pt" miterlimit="0" joinstyle="miter"/>
                      <v:imagedata o:title=""/>
                      <o:lock v:ext="edit" aspectratio="f"/>
                      <v:textbox inset="0mm,0mm,0mm,0mm">
                        <w:txbxContent>
                          <w:p w14:paraId="322AD337">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584" w:type="dxa"/>
            <w:gridSpan w:val="23"/>
            <w:noWrap w:val="0"/>
            <w:vAlign w:val="center"/>
          </w:tcPr>
          <w:p w14:paraId="0CBA1D0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376" w:type="dxa"/>
            <w:gridSpan w:val="3"/>
            <w:noWrap w:val="0"/>
            <w:vAlign w:val="center"/>
          </w:tcPr>
          <w:p w14:paraId="5218AA1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648" w:type="dxa"/>
            <w:gridSpan w:val="26"/>
            <w:noWrap w:val="0"/>
            <w:vAlign w:val="center"/>
          </w:tcPr>
          <w:p w14:paraId="38DADAC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51" w:type="dxa"/>
            <w:gridSpan w:val="2"/>
            <w:noWrap w:val="0"/>
            <w:vAlign w:val="center"/>
          </w:tcPr>
          <w:p w14:paraId="72D46A2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10B7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09" w:hRule="atLeast"/>
        </w:trPr>
        <w:tc>
          <w:tcPr>
            <w:tcW w:w="791" w:type="dxa"/>
            <w:gridSpan w:val="12"/>
            <w:vMerge w:val="restart"/>
            <w:tcBorders>
              <w:bottom w:val="nil"/>
            </w:tcBorders>
            <w:noWrap w:val="0"/>
            <w:vAlign w:val="center"/>
          </w:tcPr>
          <w:p w14:paraId="3A9EE8F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2027年</w:t>
            </w:r>
          </w:p>
          <w:p w14:paraId="41826E2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84" w:type="dxa"/>
            <w:gridSpan w:val="23"/>
            <w:vMerge w:val="restart"/>
            <w:tcBorders>
              <w:bottom w:val="nil"/>
            </w:tcBorders>
            <w:noWrap w:val="0"/>
            <w:vAlign w:val="center"/>
          </w:tcPr>
          <w:p w14:paraId="7909C84C">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（三）</w:t>
            </w:r>
            <w:r>
              <w:rPr>
                <w:rFonts w:hint="eastAsia" w:ascii="方正书宋简体" w:hAnsi="方正书宋简体" w:eastAsia="方正书宋简体" w:cs="方正书宋简体"/>
                <w:sz w:val="21"/>
                <w:szCs w:val="21"/>
              </w:rPr>
              <w:t>开展重点产品质量提升行动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8项</w:t>
            </w:r>
            <w:r>
              <w:rPr>
                <w:rFonts w:hint="eastAsia" w:ascii="方正书宋简体" w:hAnsi="方正书宋简体" w:eastAsia="方正书宋简体" w:cs="方正书宋简体"/>
                <w:sz w:val="21"/>
                <w:szCs w:val="21"/>
                <w:lang w:eastAsia="zh-CN"/>
              </w:rPr>
              <w:t>）</w:t>
            </w:r>
          </w:p>
        </w:tc>
        <w:tc>
          <w:tcPr>
            <w:tcW w:w="376" w:type="dxa"/>
            <w:gridSpan w:val="3"/>
            <w:noWrap w:val="0"/>
            <w:vAlign w:val="center"/>
          </w:tcPr>
          <w:p w14:paraId="667728A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19</w:t>
            </w:r>
          </w:p>
        </w:tc>
        <w:tc>
          <w:tcPr>
            <w:tcW w:w="8648" w:type="dxa"/>
            <w:gridSpan w:val="26"/>
            <w:noWrap w:val="0"/>
            <w:vAlign w:val="center"/>
          </w:tcPr>
          <w:p w14:paraId="2C412AC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开展优质特色农畜产品品质研究。</w:t>
            </w:r>
          </w:p>
        </w:tc>
        <w:tc>
          <w:tcPr>
            <w:tcW w:w="1251" w:type="dxa"/>
            <w:gridSpan w:val="2"/>
            <w:noWrap w:val="0"/>
            <w:vAlign w:val="center"/>
          </w:tcPr>
          <w:p w14:paraId="6E703B6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旗农牧局</w:t>
            </w:r>
          </w:p>
        </w:tc>
      </w:tr>
      <w:tr w14:paraId="0B6A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265" w:hRule="atLeast"/>
        </w:trPr>
        <w:tc>
          <w:tcPr>
            <w:tcW w:w="791" w:type="dxa"/>
            <w:gridSpan w:val="12"/>
            <w:vMerge w:val="continue"/>
            <w:tcBorders>
              <w:top w:val="nil"/>
              <w:bottom w:val="nil"/>
            </w:tcBorders>
            <w:noWrap w:val="0"/>
            <w:vAlign w:val="center"/>
          </w:tcPr>
          <w:p w14:paraId="086940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84" w:type="dxa"/>
            <w:gridSpan w:val="23"/>
            <w:vMerge w:val="continue"/>
            <w:tcBorders>
              <w:top w:val="nil"/>
              <w:bottom w:val="nil"/>
            </w:tcBorders>
            <w:noWrap w:val="0"/>
            <w:vAlign w:val="center"/>
          </w:tcPr>
          <w:p w14:paraId="14DB105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61CA5B8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20</w:t>
            </w:r>
          </w:p>
        </w:tc>
        <w:tc>
          <w:tcPr>
            <w:tcW w:w="8648" w:type="dxa"/>
            <w:gridSpan w:val="26"/>
            <w:noWrap w:val="0"/>
            <w:vAlign w:val="center"/>
          </w:tcPr>
          <w:p w14:paraId="496BFD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加强绿色食品、有机农产品认证和管理。鼓励发展绿色有机种植和生态健康养殖，加快发展绿色食品、有机农产品，鼓励和推动食品生产企业开展食品安全管理体系、危害分析与关键控制点体系认证。</w:t>
            </w:r>
          </w:p>
        </w:tc>
        <w:tc>
          <w:tcPr>
            <w:tcW w:w="1251" w:type="dxa"/>
            <w:gridSpan w:val="2"/>
            <w:noWrap w:val="0"/>
            <w:vAlign w:val="center"/>
          </w:tcPr>
          <w:p w14:paraId="76E5A54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旗农牧局</w:t>
            </w:r>
          </w:p>
          <w:p w14:paraId="07DBEB4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436DA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984" w:hRule="atLeast"/>
        </w:trPr>
        <w:tc>
          <w:tcPr>
            <w:tcW w:w="791" w:type="dxa"/>
            <w:gridSpan w:val="12"/>
            <w:vMerge w:val="continue"/>
            <w:tcBorders>
              <w:top w:val="nil"/>
              <w:bottom w:val="nil"/>
            </w:tcBorders>
            <w:noWrap w:val="0"/>
            <w:vAlign w:val="center"/>
          </w:tcPr>
          <w:p w14:paraId="144FABF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84" w:type="dxa"/>
            <w:gridSpan w:val="23"/>
            <w:vMerge w:val="continue"/>
            <w:tcBorders>
              <w:top w:val="nil"/>
              <w:bottom w:val="nil"/>
            </w:tcBorders>
            <w:noWrap w:val="0"/>
            <w:vAlign w:val="center"/>
          </w:tcPr>
          <w:p w14:paraId="364E9D9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66AC7E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21</w:t>
            </w:r>
          </w:p>
        </w:tc>
        <w:tc>
          <w:tcPr>
            <w:tcW w:w="8648" w:type="dxa"/>
            <w:gridSpan w:val="26"/>
            <w:noWrap w:val="0"/>
            <w:vAlign w:val="center"/>
          </w:tcPr>
          <w:p w14:paraId="6C269C4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全面推进医疗器械监管体系和监管能力建设，提升医疗器械科学化、现代化管理水平</w:t>
            </w:r>
            <w:r>
              <w:rPr>
                <w:rFonts w:hint="eastAsia" w:ascii="方正书宋简体" w:hAnsi="方正书宋简体" w:eastAsia="方正书宋简体" w:cs="方正书宋简体"/>
                <w:sz w:val="21"/>
                <w:szCs w:val="21"/>
                <w:lang w:eastAsia="zh-CN"/>
              </w:rPr>
              <w:t>。</w:t>
            </w:r>
          </w:p>
        </w:tc>
        <w:tc>
          <w:tcPr>
            <w:tcW w:w="1251" w:type="dxa"/>
            <w:gridSpan w:val="2"/>
            <w:vMerge w:val="restart"/>
            <w:tcBorders>
              <w:bottom w:val="nil"/>
            </w:tcBorders>
            <w:noWrap w:val="0"/>
            <w:vAlign w:val="center"/>
          </w:tcPr>
          <w:p w14:paraId="03339A1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2C7D6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938" w:hRule="atLeast"/>
        </w:trPr>
        <w:tc>
          <w:tcPr>
            <w:tcW w:w="791" w:type="dxa"/>
            <w:gridSpan w:val="12"/>
            <w:vMerge w:val="continue"/>
            <w:tcBorders>
              <w:top w:val="nil"/>
              <w:bottom w:val="nil"/>
            </w:tcBorders>
            <w:noWrap w:val="0"/>
            <w:vAlign w:val="center"/>
          </w:tcPr>
          <w:p w14:paraId="634E84C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84" w:type="dxa"/>
            <w:gridSpan w:val="23"/>
            <w:vMerge w:val="continue"/>
            <w:tcBorders>
              <w:top w:val="nil"/>
              <w:bottom w:val="nil"/>
            </w:tcBorders>
            <w:noWrap w:val="0"/>
            <w:vAlign w:val="center"/>
          </w:tcPr>
          <w:p w14:paraId="2A19162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29C19C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22</w:t>
            </w:r>
          </w:p>
        </w:tc>
        <w:tc>
          <w:tcPr>
            <w:tcW w:w="8648" w:type="dxa"/>
            <w:gridSpan w:val="26"/>
            <w:noWrap w:val="0"/>
            <w:vAlign w:val="center"/>
          </w:tcPr>
          <w:p w14:paraId="70DE7EB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2027年，实现D级食品流通企业主体责任和监管责任全落实、全覆盖。</w:t>
            </w:r>
          </w:p>
        </w:tc>
        <w:tc>
          <w:tcPr>
            <w:tcW w:w="1251" w:type="dxa"/>
            <w:gridSpan w:val="2"/>
            <w:vMerge w:val="continue"/>
            <w:tcBorders>
              <w:top w:val="nil"/>
              <w:bottom w:val="nil"/>
            </w:tcBorders>
            <w:noWrap w:val="0"/>
            <w:vAlign w:val="center"/>
          </w:tcPr>
          <w:p w14:paraId="0651343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2B9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945" w:hRule="atLeast"/>
        </w:trPr>
        <w:tc>
          <w:tcPr>
            <w:tcW w:w="791" w:type="dxa"/>
            <w:gridSpan w:val="12"/>
            <w:vMerge w:val="continue"/>
            <w:tcBorders>
              <w:top w:val="nil"/>
              <w:bottom w:val="nil"/>
            </w:tcBorders>
            <w:noWrap w:val="0"/>
            <w:vAlign w:val="center"/>
          </w:tcPr>
          <w:p w14:paraId="7866DD2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84" w:type="dxa"/>
            <w:gridSpan w:val="23"/>
            <w:vMerge w:val="continue"/>
            <w:tcBorders>
              <w:top w:val="nil"/>
              <w:bottom w:val="nil"/>
            </w:tcBorders>
            <w:noWrap w:val="0"/>
            <w:vAlign w:val="center"/>
          </w:tcPr>
          <w:p w14:paraId="7D9416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35946BB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23</w:t>
            </w:r>
          </w:p>
        </w:tc>
        <w:tc>
          <w:tcPr>
            <w:tcW w:w="8648" w:type="dxa"/>
            <w:gridSpan w:val="26"/>
            <w:noWrap w:val="0"/>
            <w:vAlign w:val="center"/>
          </w:tcPr>
          <w:p w14:paraId="4DA79EA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对生产许可证、强制性认证管理以外，涉及人身健康和生命财产安全并有强制性国家标准要求的重点工业产品生产企业开展质量安全追溯。</w:t>
            </w:r>
          </w:p>
        </w:tc>
        <w:tc>
          <w:tcPr>
            <w:tcW w:w="1251" w:type="dxa"/>
            <w:gridSpan w:val="2"/>
            <w:vMerge w:val="continue"/>
            <w:tcBorders>
              <w:top w:val="nil"/>
              <w:bottom w:val="nil"/>
            </w:tcBorders>
            <w:noWrap w:val="0"/>
            <w:vAlign w:val="center"/>
          </w:tcPr>
          <w:p w14:paraId="5E4AF09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EAFB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48" w:hRule="atLeast"/>
        </w:trPr>
        <w:tc>
          <w:tcPr>
            <w:tcW w:w="791" w:type="dxa"/>
            <w:gridSpan w:val="12"/>
            <w:vMerge w:val="continue"/>
            <w:tcBorders>
              <w:top w:val="nil"/>
              <w:bottom w:val="nil"/>
            </w:tcBorders>
            <w:noWrap w:val="0"/>
            <w:vAlign w:val="center"/>
          </w:tcPr>
          <w:p w14:paraId="7B7BC5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84" w:type="dxa"/>
            <w:gridSpan w:val="23"/>
            <w:vMerge w:val="continue"/>
            <w:tcBorders>
              <w:top w:val="nil"/>
              <w:bottom w:val="nil"/>
            </w:tcBorders>
            <w:noWrap w:val="0"/>
            <w:vAlign w:val="center"/>
          </w:tcPr>
          <w:p w14:paraId="48F3A44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618CB02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24</w:t>
            </w:r>
          </w:p>
        </w:tc>
        <w:tc>
          <w:tcPr>
            <w:tcW w:w="8648" w:type="dxa"/>
            <w:gridSpan w:val="26"/>
            <w:noWrap w:val="0"/>
            <w:vAlign w:val="center"/>
          </w:tcPr>
          <w:p w14:paraId="42BFC75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消费投诉按期办结率保持在9</w:t>
            </w:r>
            <w:r>
              <w:rPr>
                <w:rFonts w:hint="eastAsia" w:ascii="方正书宋简体" w:hAnsi="方正书宋简体" w:eastAsia="方正书宋简体" w:cs="方正书宋简体"/>
                <w:sz w:val="21"/>
                <w:szCs w:val="21"/>
                <w:lang w:val="en-US" w:eastAsia="zh-CN"/>
              </w:rPr>
              <w:t>5</w:t>
            </w:r>
            <w:r>
              <w:rPr>
                <w:rFonts w:hint="eastAsia" w:ascii="方正书宋简体" w:hAnsi="方正书宋简体" w:eastAsia="方正书宋简体" w:cs="方正书宋简体"/>
                <w:sz w:val="21"/>
                <w:szCs w:val="21"/>
              </w:rPr>
              <w:t>%以上。</w:t>
            </w:r>
          </w:p>
        </w:tc>
        <w:tc>
          <w:tcPr>
            <w:tcW w:w="1251" w:type="dxa"/>
            <w:gridSpan w:val="2"/>
            <w:vMerge w:val="continue"/>
            <w:tcBorders>
              <w:top w:val="nil"/>
            </w:tcBorders>
            <w:noWrap w:val="0"/>
            <w:vAlign w:val="center"/>
          </w:tcPr>
          <w:p w14:paraId="19389B7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24BB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70" w:hRule="atLeast"/>
        </w:trPr>
        <w:tc>
          <w:tcPr>
            <w:tcW w:w="791" w:type="dxa"/>
            <w:gridSpan w:val="12"/>
            <w:vMerge w:val="continue"/>
            <w:tcBorders>
              <w:top w:val="nil"/>
              <w:bottom w:val="nil"/>
            </w:tcBorders>
            <w:noWrap w:val="0"/>
            <w:vAlign w:val="center"/>
          </w:tcPr>
          <w:p w14:paraId="641EC3B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84" w:type="dxa"/>
            <w:gridSpan w:val="23"/>
            <w:vMerge w:val="continue"/>
            <w:tcBorders>
              <w:top w:val="nil"/>
              <w:bottom w:val="nil"/>
            </w:tcBorders>
            <w:noWrap w:val="0"/>
            <w:vAlign w:val="center"/>
          </w:tcPr>
          <w:p w14:paraId="06AE367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3012F4E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25</w:t>
            </w:r>
          </w:p>
        </w:tc>
        <w:tc>
          <w:tcPr>
            <w:tcW w:w="8648" w:type="dxa"/>
            <w:gridSpan w:val="26"/>
            <w:noWrap w:val="0"/>
            <w:vAlign w:val="center"/>
          </w:tcPr>
          <w:p w14:paraId="23E6028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规模以上工业企业生产设备数字化率</w:t>
            </w:r>
            <w:r>
              <w:rPr>
                <w:rFonts w:hint="eastAsia" w:ascii="方正书宋简体" w:hAnsi="方正书宋简体" w:eastAsia="方正书宋简体" w:cs="方正书宋简体"/>
                <w:sz w:val="21"/>
                <w:szCs w:val="21"/>
                <w:lang w:eastAsia="zh-CN"/>
              </w:rPr>
              <w:t>逐步上升，</w:t>
            </w:r>
            <w:r>
              <w:rPr>
                <w:rFonts w:hint="eastAsia" w:ascii="方正书宋简体" w:hAnsi="方正书宋简体" w:eastAsia="方正书宋简体" w:cs="方正书宋简体"/>
                <w:sz w:val="21"/>
                <w:szCs w:val="21"/>
              </w:rPr>
              <w:t>工业互联网平台普及率</w:t>
            </w:r>
            <w:r>
              <w:rPr>
                <w:rFonts w:hint="eastAsia" w:ascii="方正书宋简体" w:hAnsi="方正书宋简体" w:eastAsia="方正书宋简体" w:cs="方正书宋简体"/>
                <w:sz w:val="21"/>
                <w:szCs w:val="21"/>
                <w:lang w:eastAsia="zh-CN"/>
              </w:rPr>
              <w:t>逐步上升</w:t>
            </w:r>
            <w:r>
              <w:rPr>
                <w:rFonts w:hint="eastAsia" w:ascii="方正书宋简体" w:hAnsi="方正书宋简体" w:eastAsia="方正书宋简体" w:cs="方正书宋简体"/>
                <w:sz w:val="21"/>
                <w:szCs w:val="21"/>
              </w:rPr>
              <w:t>。</w:t>
            </w:r>
          </w:p>
        </w:tc>
        <w:tc>
          <w:tcPr>
            <w:tcW w:w="1251" w:type="dxa"/>
            <w:gridSpan w:val="2"/>
            <w:vMerge w:val="restart"/>
            <w:tcBorders>
              <w:bottom w:val="nil"/>
            </w:tcBorders>
            <w:noWrap w:val="0"/>
            <w:vAlign w:val="center"/>
          </w:tcPr>
          <w:p w14:paraId="062F983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4E8D744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鄂托克高新技术产业开发区</w:t>
            </w:r>
          </w:p>
        </w:tc>
      </w:tr>
      <w:tr w14:paraId="41129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308" w:hRule="atLeast"/>
        </w:trPr>
        <w:tc>
          <w:tcPr>
            <w:tcW w:w="791" w:type="dxa"/>
            <w:gridSpan w:val="12"/>
            <w:vMerge w:val="continue"/>
            <w:tcBorders>
              <w:top w:val="nil"/>
            </w:tcBorders>
            <w:noWrap w:val="0"/>
            <w:vAlign w:val="top"/>
          </w:tcPr>
          <w:p w14:paraId="68C9BE0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84" w:type="dxa"/>
            <w:gridSpan w:val="23"/>
            <w:vMerge w:val="continue"/>
            <w:tcBorders>
              <w:top w:val="nil"/>
            </w:tcBorders>
            <w:noWrap w:val="0"/>
            <w:vAlign w:val="top"/>
          </w:tcPr>
          <w:p w14:paraId="71CC32E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0EB218E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26</w:t>
            </w:r>
          </w:p>
        </w:tc>
        <w:tc>
          <w:tcPr>
            <w:tcW w:w="8648" w:type="dxa"/>
            <w:gridSpan w:val="26"/>
            <w:noWrap w:val="0"/>
            <w:vAlign w:val="center"/>
          </w:tcPr>
          <w:p w14:paraId="4A89B27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到2027年，全</w:t>
            </w:r>
            <w:r>
              <w:rPr>
                <w:rFonts w:hint="eastAsia" w:ascii="方正书宋简体" w:hAnsi="方正书宋简体" w:eastAsia="方正书宋简体" w:cs="方正书宋简体"/>
                <w:sz w:val="21"/>
                <w:szCs w:val="21"/>
                <w:lang w:eastAsia="zh-CN"/>
              </w:rPr>
              <w:t>旗</w:t>
            </w:r>
            <w:r>
              <w:rPr>
                <w:rFonts w:hint="eastAsia" w:ascii="方正书宋简体" w:hAnsi="方正书宋简体" w:eastAsia="方正书宋简体" w:cs="方正书宋简体"/>
                <w:sz w:val="21"/>
                <w:szCs w:val="21"/>
              </w:rPr>
              <w:t>工业领域设备投资规模</w:t>
            </w:r>
            <w:r>
              <w:rPr>
                <w:rFonts w:hint="eastAsia" w:ascii="方正书宋简体" w:hAnsi="方正书宋简体" w:eastAsia="方正书宋简体" w:cs="方正书宋简体"/>
                <w:sz w:val="21"/>
                <w:szCs w:val="21"/>
                <w:lang w:eastAsia="zh-CN"/>
              </w:rPr>
              <w:t>逐步上升</w:t>
            </w:r>
            <w:r>
              <w:rPr>
                <w:rFonts w:hint="eastAsia" w:ascii="方正书宋简体" w:hAnsi="方正书宋简体" w:eastAsia="方正书宋简体" w:cs="方正书宋简体"/>
                <w:sz w:val="21"/>
                <w:szCs w:val="21"/>
              </w:rPr>
              <w:t>。</w:t>
            </w:r>
          </w:p>
        </w:tc>
        <w:tc>
          <w:tcPr>
            <w:tcW w:w="1251" w:type="dxa"/>
            <w:gridSpan w:val="2"/>
            <w:vMerge w:val="continue"/>
            <w:tcBorders>
              <w:top w:val="nil"/>
            </w:tcBorders>
            <w:noWrap w:val="0"/>
            <w:vAlign w:val="top"/>
          </w:tcPr>
          <w:p w14:paraId="538E600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0CA4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15" w:hRule="atLeast"/>
        </w:trPr>
        <w:tc>
          <w:tcPr>
            <w:tcW w:w="781" w:type="dxa"/>
            <w:gridSpan w:val="11"/>
            <w:noWrap w:val="0"/>
            <w:vAlign w:val="center"/>
          </w:tcPr>
          <w:p w14:paraId="1762DC9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7456" behindDoc="0" locked="0" layoutInCell="0" allowOverlap="1">
                      <wp:simplePos x="0" y="0"/>
                      <wp:positionH relativeFrom="page">
                        <wp:posOffset>1048385</wp:posOffset>
                      </wp:positionH>
                      <wp:positionV relativeFrom="page">
                        <wp:posOffset>5714365</wp:posOffset>
                      </wp:positionV>
                      <wp:extent cx="50165" cy="59055"/>
                      <wp:effectExtent l="0" t="4445" r="0" b="0"/>
                      <wp:wrapNone/>
                      <wp:docPr id="60" name="文本框 60"/>
                      <wp:cNvGraphicFramePr/>
                      <a:graphic xmlns:a="http://schemas.openxmlformats.org/drawingml/2006/main">
                        <a:graphicData uri="http://schemas.microsoft.com/office/word/2010/wordprocessingShape">
                          <wps:wsp>
                            <wps:cNvSpPr txBox="1"/>
                            <wps:spPr>
                              <a:xfrm rot="5400000">
                                <a:off x="1057479" y="5723305"/>
                                <a:ext cx="50165" cy="59055"/>
                              </a:xfrm>
                              <a:prstGeom prst="rect">
                                <a:avLst/>
                              </a:prstGeom>
                              <a:noFill/>
                              <a:ln w="0" cap="flat">
                                <a:noFill/>
                                <a:prstDash val="solid"/>
                                <a:miter lim="0"/>
                              </a:ln>
                              <a:effectLst/>
                            </wps:spPr>
                            <wps:txbx>
                              <w:txbxContent>
                                <w:p w14:paraId="64DF6458">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2.55pt;margin-top:449.95pt;height:4.65pt;width:3.95pt;mso-position-horizontal-relative:page;mso-position-vertical-relative:page;rotation:5898240f;z-index:251667456;mso-width-relative:page;mso-height-relative:page;" filled="f" stroked="f" coordsize="21600,21600" o:allowincell="f" o:gfxdata="UEsDBAoAAAAAAIdO4kAAAAAAAAAAAAAAAAAEAAAAZHJzL1BLAwQUAAAACACHTuJAM/uMFtgAAAAL&#10;AQAADwAAAGRycy9kb3ducmV2LnhtbE2PwU7DMBBE70j8g7VI3KidIEKdxumBCokDVGpAnN14m0TE&#10;dhQ7Tfh7tid6HO3T7Jtiu9ienXEMnXcKkpUAhq72pnONgq/P14c1sBC1M7r3DhX8YoBteXtT6Nz4&#10;2R3wXMWGUYkLuVbQxjjknIe6RavDyg/o6Hbyo9WR4thwM+qZym3PUyEybnXn6EOrB3xpsf6pJqug&#10;2leTmJskpIeP92/9tuz2mO2Uur9LxAZYxCX+w3DRJ3UoyenoJ2cC6ylnTwmhCtZSSmAX4vmR1h0V&#10;SCFT4GXBrzeUf1BLAwQUAAAACACHTuJAmqdUK2QCAACwBAAADgAAAGRycy9lMm9Eb2MueG1srVTN&#10;btQwEL4j8Q6W7zTZttvSVbPV0lURUkUrFcTZ6ziNJf9hezcpDwBvwIkLd56rz8FnJylV4dADe7DG&#10;nsk3M998s6dnvVZkJ3yQ1lR0tldSIgy3tTS3Ff344eLVa0pCZKZmyhpR0TsR6Nny5YvTzi3Evm2t&#10;qoUnADFh0bmKtjG6RVEE3grNwp51wsDZWK9ZxNXfFrVnHdC1KvbL8qjorK+dt1yEgNf14KQjon8O&#10;oG0aycXa8q0WJg6oXigW0VJopQt0mattGsHjVdMEEYmqKDqN+UQS2Jt0FstTtrj1zLWSjyWw55Tw&#10;pCfNpEHSB6g1i4xsvfwLSkvubbBN3ONWF0MjmRF0MSufcHPTMidyL6A6uAfSw/+D5e93157IuqJH&#10;oMQwjYnff/92/+PX/c+vBG8gqHNhgbgbh8jYv7E9ZDO9BzymvvvGa+It+J0flumX2UB/JEWX8+PD&#10;4xNK7uA+3j84KOcD8aKPhCNgXs6O5pTw5D8p59lbDKAJ3PkQ3wqrSTIq6jHVDM92lyGiQIROISnc&#10;2AupVJ6sMqTLw+YMUm0gkfzho4j04ZqFluwYJBKskvVQm5YROldSjzJBEmUSvMiyGjMnbgYOkhX7&#10;TT8StrH1HfjKlIDZ4PiFRKpLFuI189AYHrGF8QpHoyyqtKNFSWv9l3+9p3iMHl5KOmgW9X7eMi8o&#10;Ue8MRAHIOBl+MjaTYbb63KLHWa4mm/jARzWZjbf6E5ZzlbLAxQxHrorGyTyPw+ZgublYrXIQZOxY&#10;vDQ3jifogf/VNtpG5tEkWgYuMKd0gZDzxMalS5vy+J6j/vzR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MFtgAAAALAQAADwAAAAAAAAABACAAAAAiAAAAZHJzL2Rvd25yZXYueG1sUEsBAhQA&#10;FAAAAAgAh07iQJqnVCtkAgAAsAQAAA4AAAAAAAAAAQAgAAAAJwEAAGRycy9lMm9Eb2MueG1sUEsF&#10;BgAAAAAGAAYAWQEAAP0FAAAAAA==&#10;">
                      <v:path/>
                      <v:fill on="f" focussize="0,0"/>
                      <v:stroke on="f" weight="0pt" miterlimit="0" joinstyle="miter"/>
                      <v:imagedata o:title=""/>
                      <o:lock v:ext="edit" aspectratio="f"/>
                      <v:textbox inset="0mm,0mm,0mm,0mm">
                        <w:txbxContent>
                          <w:p w14:paraId="64DF6458">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594" w:type="dxa"/>
            <w:gridSpan w:val="24"/>
            <w:noWrap w:val="0"/>
            <w:vAlign w:val="center"/>
          </w:tcPr>
          <w:p w14:paraId="501962B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376" w:type="dxa"/>
            <w:gridSpan w:val="3"/>
            <w:noWrap w:val="0"/>
            <w:vAlign w:val="center"/>
          </w:tcPr>
          <w:p w14:paraId="1954887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648" w:type="dxa"/>
            <w:gridSpan w:val="26"/>
            <w:noWrap w:val="0"/>
            <w:vAlign w:val="center"/>
          </w:tcPr>
          <w:p w14:paraId="1EF7AAD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51" w:type="dxa"/>
            <w:gridSpan w:val="2"/>
            <w:noWrap w:val="0"/>
            <w:vAlign w:val="center"/>
          </w:tcPr>
          <w:p w14:paraId="3A51FB1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1EC74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904" w:hRule="atLeast"/>
        </w:trPr>
        <w:tc>
          <w:tcPr>
            <w:tcW w:w="781" w:type="dxa"/>
            <w:gridSpan w:val="11"/>
            <w:vMerge w:val="restart"/>
            <w:tcBorders>
              <w:bottom w:val="nil"/>
            </w:tcBorders>
            <w:noWrap w:val="0"/>
            <w:vAlign w:val="center"/>
          </w:tcPr>
          <w:p w14:paraId="44DC147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2027年</w:t>
            </w:r>
          </w:p>
          <w:p w14:paraId="26598A7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94" w:type="dxa"/>
            <w:gridSpan w:val="24"/>
            <w:vMerge w:val="restart"/>
            <w:tcBorders>
              <w:bottom w:val="nil"/>
            </w:tcBorders>
            <w:noWrap w:val="0"/>
            <w:vAlign w:val="center"/>
          </w:tcPr>
          <w:p w14:paraId="00F4B39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（四）</w:t>
            </w:r>
            <w:r>
              <w:rPr>
                <w:rFonts w:hint="eastAsia" w:ascii="方正书宋简体" w:hAnsi="方正书宋简体" w:eastAsia="方正书宋简体" w:cs="方正书宋简体"/>
                <w:sz w:val="21"/>
                <w:szCs w:val="21"/>
              </w:rPr>
              <w:t>开展建设工程质量攀登行动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4项</w:t>
            </w:r>
            <w:r>
              <w:rPr>
                <w:rFonts w:hint="eastAsia" w:ascii="方正书宋简体" w:hAnsi="方正书宋简体" w:eastAsia="方正书宋简体" w:cs="方正书宋简体"/>
                <w:sz w:val="21"/>
                <w:szCs w:val="21"/>
                <w:lang w:eastAsia="zh-CN"/>
              </w:rPr>
              <w:t>）</w:t>
            </w:r>
          </w:p>
        </w:tc>
        <w:tc>
          <w:tcPr>
            <w:tcW w:w="376" w:type="dxa"/>
            <w:gridSpan w:val="3"/>
            <w:noWrap w:val="0"/>
            <w:vAlign w:val="center"/>
          </w:tcPr>
          <w:p w14:paraId="1A8209C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27</w:t>
            </w:r>
          </w:p>
        </w:tc>
        <w:tc>
          <w:tcPr>
            <w:tcW w:w="8648" w:type="dxa"/>
            <w:gridSpan w:val="26"/>
            <w:noWrap w:val="0"/>
            <w:vAlign w:val="center"/>
          </w:tcPr>
          <w:p w14:paraId="61E16F1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落实工程质量责任追溯追究，严格执行工程质量终身责任书面承诺制、永久性标牌制、质量信息档案、建设项目法人责任制等制度。</w:t>
            </w:r>
          </w:p>
        </w:tc>
        <w:tc>
          <w:tcPr>
            <w:tcW w:w="1251" w:type="dxa"/>
            <w:gridSpan w:val="2"/>
            <w:vMerge w:val="restart"/>
            <w:tcBorders>
              <w:bottom w:val="nil"/>
            </w:tcBorders>
            <w:noWrap w:val="0"/>
            <w:vAlign w:val="center"/>
          </w:tcPr>
          <w:p w14:paraId="6818C5A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旗住建</w:t>
            </w:r>
            <w:r>
              <w:rPr>
                <w:rFonts w:hint="eastAsia" w:ascii="方正书宋简体" w:hAnsi="方正书宋简体" w:eastAsia="方正书宋简体" w:cs="方正书宋简体"/>
                <w:sz w:val="21"/>
                <w:szCs w:val="21"/>
              </w:rPr>
              <w:t>局</w:t>
            </w:r>
          </w:p>
        </w:tc>
      </w:tr>
      <w:tr w14:paraId="7F016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93" w:hRule="atLeast"/>
        </w:trPr>
        <w:tc>
          <w:tcPr>
            <w:tcW w:w="781" w:type="dxa"/>
            <w:gridSpan w:val="11"/>
            <w:vMerge w:val="continue"/>
            <w:tcBorders>
              <w:top w:val="nil"/>
              <w:bottom w:val="nil"/>
            </w:tcBorders>
            <w:noWrap w:val="0"/>
            <w:vAlign w:val="center"/>
          </w:tcPr>
          <w:p w14:paraId="03A865D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2D8C3D1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21677D9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28</w:t>
            </w:r>
          </w:p>
        </w:tc>
        <w:tc>
          <w:tcPr>
            <w:tcW w:w="8648" w:type="dxa"/>
            <w:gridSpan w:val="26"/>
            <w:noWrap w:val="0"/>
            <w:vAlign w:val="center"/>
          </w:tcPr>
          <w:p w14:paraId="25D5D06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推进绿色建材认证和推广应用，进一步提高新建建筑中绿色建材应用比例。</w:t>
            </w:r>
          </w:p>
        </w:tc>
        <w:tc>
          <w:tcPr>
            <w:tcW w:w="1251" w:type="dxa"/>
            <w:gridSpan w:val="2"/>
            <w:vMerge w:val="continue"/>
            <w:tcBorders>
              <w:top w:val="nil"/>
              <w:bottom w:val="nil"/>
            </w:tcBorders>
            <w:noWrap w:val="0"/>
            <w:vAlign w:val="center"/>
          </w:tcPr>
          <w:p w14:paraId="73A62A3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C6DD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14" w:hRule="atLeast"/>
        </w:trPr>
        <w:tc>
          <w:tcPr>
            <w:tcW w:w="781" w:type="dxa"/>
            <w:gridSpan w:val="11"/>
            <w:vMerge w:val="continue"/>
            <w:tcBorders>
              <w:top w:val="nil"/>
              <w:bottom w:val="nil"/>
            </w:tcBorders>
            <w:noWrap w:val="0"/>
            <w:vAlign w:val="center"/>
          </w:tcPr>
          <w:p w14:paraId="6427DE6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6F5FBA4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2A29C82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29</w:t>
            </w:r>
          </w:p>
        </w:tc>
        <w:tc>
          <w:tcPr>
            <w:tcW w:w="8648" w:type="dxa"/>
            <w:gridSpan w:val="26"/>
            <w:noWrap w:val="0"/>
            <w:vAlign w:val="center"/>
          </w:tcPr>
          <w:p w14:paraId="0351F17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实施重点建筑材料质量检测、监督抽查工作。</w:t>
            </w:r>
          </w:p>
        </w:tc>
        <w:tc>
          <w:tcPr>
            <w:tcW w:w="1251" w:type="dxa"/>
            <w:gridSpan w:val="2"/>
            <w:vMerge w:val="continue"/>
            <w:tcBorders>
              <w:top w:val="nil"/>
              <w:bottom w:val="nil"/>
            </w:tcBorders>
            <w:noWrap w:val="0"/>
            <w:vAlign w:val="center"/>
          </w:tcPr>
          <w:p w14:paraId="208002B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477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514" w:hRule="atLeast"/>
        </w:trPr>
        <w:tc>
          <w:tcPr>
            <w:tcW w:w="781" w:type="dxa"/>
            <w:gridSpan w:val="11"/>
            <w:vMerge w:val="continue"/>
            <w:tcBorders>
              <w:top w:val="nil"/>
              <w:bottom w:val="nil"/>
            </w:tcBorders>
            <w:noWrap w:val="0"/>
            <w:vAlign w:val="center"/>
          </w:tcPr>
          <w:p w14:paraId="70B8105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tcBorders>
            <w:noWrap w:val="0"/>
            <w:vAlign w:val="center"/>
          </w:tcPr>
          <w:p w14:paraId="43CE76E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587F84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30</w:t>
            </w:r>
          </w:p>
        </w:tc>
        <w:tc>
          <w:tcPr>
            <w:tcW w:w="8648" w:type="dxa"/>
            <w:gridSpan w:val="26"/>
            <w:noWrap w:val="0"/>
            <w:vAlign w:val="center"/>
          </w:tcPr>
          <w:p w14:paraId="2B11CB0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城镇新建民用建筑全面按绿色建筑标准设计建设。</w:t>
            </w:r>
          </w:p>
        </w:tc>
        <w:tc>
          <w:tcPr>
            <w:tcW w:w="1251" w:type="dxa"/>
            <w:gridSpan w:val="2"/>
            <w:vMerge w:val="continue"/>
            <w:tcBorders>
              <w:top w:val="nil"/>
            </w:tcBorders>
            <w:noWrap w:val="0"/>
            <w:vAlign w:val="center"/>
          </w:tcPr>
          <w:p w14:paraId="0CA8987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1C39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36" w:hRule="atLeast"/>
        </w:trPr>
        <w:tc>
          <w:tcPr>
            <w:tcW w:w="781" w:type="dxa"/>
            <w:gridSpan w:val="11"/>
            <w:vMerge w:val="continue"/>
            <w:tcBorders>
              <w:top w:val="nil"/>
              <w:bottom w:val="nil"/>
            </w:tcBorders>
            <w:noWrap w:val="0"/>
            <w:vAlign w:val="center"/>
          </w:tcPr>
          <w:p w14:paraId="173D432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restart"/>
            <w:tcBorders>
              <w:bottom w:val="nil"/>
            </w:tcBorders>
            <w:noWrap w:val="0"/>
            <w:vAlign w:val="center"/>
          </w:tcPr>
          <w:p w14:paraId="0DDDC38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（五）</w:t>
            </w:r>
            <w:r>
              <w:rPr>
                <w:rFonts w:hint="eastAsia" w:ascii="方正书宋简体" w:hAnsi="方正书宋简体" w:eastAsia="方正书宋简体" w:cs="方正书宋简体"/>
                <w:sz w:val="21"/>
                <w:szCs w:val="21"/>
              </w:rPr>
              <w:t>开展服务品质升级行动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6项</w:t>
            </w:r>
            <w:r>
              <w:rPr>
                <w:rFonts w:hint="eastAsia" w:ascii="方正书宋简体" w:hAnsi="方正书宋简体" w:eastAsia="方正书宋简体" w:cs="方正书宋简体"/>
                <w:sz w:val="21"/>
                <w:szCs w:val="21"/>
                <w:lang w:eastAsia="zh-CN"/>
              </w:rPr>
              <w:t>）</w:t>
            </w:r>
          </w:p>
        </w:tc>
        <w:tc>
          <w:tcPr>
            <w:tcW w:w="376" w:type="dxa"/>
            <w:gridSpan w:val="3"/>
            <w:noWrap w:val="0"/>
            <w:vAlign w:val="center"/>
          </w:tcPr>
          <w:p w14:paraId="64F6C17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31</w:t>
            </w:r>
          </w:p>
        </w:tc>
        <w:tc>
          <w:tcPr>
            <w:tcW w:w="8648" w:type="dxa"/>
            <w:gridSpan w:val="26"/>
            <w:noWrap w:val="0"/>
            <w:vAlign w:val="center"/>
          </w:tcPr>
          <w:p w14:paraId="75BBE4F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创建全国示范性老年友好型社区。</w:t>
            </w:r>
          </w:p>
        </w:tc>
        <w:tc>
          <w:tcPr>
            <w:tcW w:w="1251" w:type="dxa"/>
            <w:gridSpan w:val="2"/>
            <w:vMerge w:val="restart"/>
            <w:tcBorders>
              <w:bottom w:val="nil"/>
            </w:tcBorders>
            <w:noWrap w:val="0"/>
            <w:vAlign w:val="center"/>
          </w:tcPr>
          <w:p w14:paraId="30F1BBD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旗民政局</w:t>
            </w:r>
          </w:p>
        </w:tc>
      </w:tr>
      <w:tr w14:paraId="0D2B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606" w:hRule="atLeast"/>
        </w:trPr>
        <w:tc>
          <w:tcPr>
            <w:tcW w:w="781" w:type="dxa"/>
            <w:gridSpan w:val="11"/>
            <w:vMerge w:val="continue"/>
            <w:tcBorders>
              <w:top w:val="nil"/>
              <w:bottom w:val="nil"/>
            </w:tcBorders>
            <w:noWrap w:val="0"/>
            <w:vAlign w:val="center"/>
          </w:tcPr>
          <w:p w14:paraId="6102FE2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2FD6728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5A4C852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32</w:t>
            </w:r>
          </w:p>
        </w:tc>
        <w:tc>
          <w:tcPr>
            <w:tcW w:w="8648" w:type="dxa"/>
            <w:gridSpan w:val="26"/>
            <w:noWrap w:val="0"/>
            <w:vAlign w:val="center"/>
          </w:tcPr>
          <w:p w14:paraId="29AE26B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发展普惠养老服务，开展养老托育服务体系建设。</w:t>
            </w:r>
          </w:p>
        </w:tc>
        <w:tc>
          <w:tcPr>
            <w:tcW w:w="1251" w:type="dxa"/>
            <w:gridSpan w:val="2"/>
            <w:vMerge w:val="continue"/>
            <w:tcBorders>
              <w:top w:val="nil"/>
            </w:tcBorders>
            <w:noWrap w:val="0"/>
            <w:vAlign w:val="center"/>
          </w:tcPr>
          <w:p w14:paraId="50E2CBC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9D1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698" w:hRule="atLeast"/>
        </w:trPr>
        <w:tc>
          <w:tcPr>
            <w:tcW w:w="781" w:type="dxa"/>
            <w:gridSpan w:val="11"/>
            <w:vMerge w:val="continue"/>
            <w:tcBorders>
              <w:top w:val="nil"/>
              <w:bottom w:val="nil"/>
            </w:tcBorders>
            <w:noWrap w:val="0"/>
            <w:vAlign w:val="center"/>
          </w:tcPr>
          <w:p w14:paraId="71E6FAC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12EE59D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399631F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33</w:t>
            </w:r>
          </w:p>
        </w:tc>
        <w:tc>
          <w:tcPr>
            <w:tcW w:w="8648" w:type="dxa"/>
            <w:gridSpan w:val="26"/>
            <w:noWrap w:val="0"/>
            <w:vAlign w:val="center"/>
          </w:tcPr>
          <w:p w14:paraId="01916DA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开展旅游品质提升攻坚行动、“不合理低价游”专项整治行动，加大旅游市场执法监管力度。</w:t>
            </w:r>
          </w:p>
        </w:tc>
        <w:tc>
          <w:tcPr>
            <w:tcW w:w="1251" w:type="dxa"/>
            <w:gridSpan w:val="2"/>
            <w:noWrap w:val="0"/>
            <w:vAlign w:val="center"/>
          </w:tcPr>
          <w:p w14:paraId="2CEF8BC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旗文旅局</w:t>
            </w:r>
          </w:p>
        </w:tc>
      </w:tr>
      <w:tr w14:paraId="0E900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042" w:hRule="atLeast"/>
        </w:trPr>
        <w:tc>
          <w:tcPr>
            <w:tcW w:w="781" w:type="dxa"/>
            <w:gridSpan w:val="11"/>
            <w:vMerge w:val="continue"/>
            <w:tcBorders>
              <w:top w:val="nil"/>
              <w:bottom w:val="nil"/>
            </w:tcBorders>
            <w:noWrap w:val="0"/>
            <w:vAlign w:val="center"/>
          </w:tcPr>
          <w:p w14:paraId="7C2CE94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144176E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54F0877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34</w:t>
            </w:r>
          </w:p>
        </w:tc>
        <w:tc>
          <w:tcPr>
            <w:tcW w:w="8648" w:type="dxa"/>
            <w:gridSpan w:val="26"/>
            <w:noWrap w:val="0"/>
            <w:vAlign w:val="center"/>
          </w:tcPr>
          <w:p w14:paraId="39D4561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引导银行业金融机构丰富金融产品，为中小企业质押融资提供高质量服务。</w:t>
            </w:r>
          </w:p>
        </w:tc>
        <w:tc>
          <w:tcPr>
            <w:tcW w:w="1251" w:type="dxa"/>
            <w:gridSpan w:val="2"/>
            <w:noWrap w:val="0"/>
            <w:vAlign w:val="center"/>
          </w:tcPr>
          <w:p w14:paraId="127B584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旗市场监管局</w:t>
            </w:r>
          </w:p>
        </w:tc>
      </w:tr>
      <w:tr w14:paraId="1B981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01" w:hRule="atLeast"/>
        </w:trPr>
        <w:tc>
          <w:tcPr>
            <w:tcW w:w="781" w:type="dxa"/>
            <w:gridSpan w:val="11"/>
            <w:vMerge w:val="continue"/>
            <w:tcBorders>
              <w:top w:val="nil"/>
              <w:bottom w:val="nil"/>
            </w:tcBorders>
            <w:noWrap w:val="0"/>
            <w:vAlign w:val="center"/>
          </w:tcPr>
          <w:p w14:paraId="64F7AF9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1ABE2D3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7284332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35</w:t>
            </w:r>
          </w:p>
        </w:tc>
        <w:tc>
          <w:tcPr>
            <w:tcW w:w="8648" w:type="dxa"/>
            <w:gridSpan w:val="26"/>
            <w:noWrap w:val="0"/>
            <w:vAlign w:val="center"/>
          </w:tcPr>
          <w:p w14:paraId="16B99DF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争取项目入选绿色低碳交通强国建设专项试点名单。</w:t>
            </w:r>
          </w:p>
        </w:tc>
        <w:tc>
          <w:tcPr>
            <w:tcW w:w="1251" w:type="dxa"/>
            <w:gridSpan w:val="2"/>
            <w:noWrap w:val="0"/>
            <w:vAlign w:val="center"/>
          </w:tcPr>
          <w:p w14:paraId="2E1B054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旗交通运输局</w:t>
            </w:r>
          </w:p>
        </w:tc>
      </w:tr>
      <w:tr w14:paraId="1B89F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59" w:hRule="atLeast"/>
        </w:trPr>
        <w:tc>
          <w:tcPr>
            <w:tcW w:w="781" w:type="dxa"/>
            <w:gridSpan w:val="11"/>
            <w:vMerge w:val="continue"/>
            <w:tcBorders>
              <w:top w:val="nil"/>
            </w:tcBorders>
            <w:noWrap w:val="0"/>
            <w:vAlign w:val="center"/>
          </w:tcPr>
          <w:p w14:paraId="6F74E09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tcBorders>
              <w:top w:val="nil"/>
            </w:tcBorders>
            <w:noWrap w:val="0"/>
            <w:vAlign w:val="center"/>
          </w:tcPr>
          <w:p w14:paraId="781D88D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305DDD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36</w:t>
            </w:r>
          </w:p>
        </w:tc>
        <w:tc>
          <w:tcPr>
            <w:tcW w:w="8648" w:type="dxa"/>
            <w:gridSpan w:val="26"/>
            <w:noWrap w:val="0"/>
            <w:vAlign w:val="center"/>
          </w:tcPr>
          <w:p w14:paraId="25D98BE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开展县域商业体系建设示范县创建工作</w:t>
            </w:r>
            <w:r>
              <w:rPr>
                <w:rFonts w:hint="eastAsia" w:ascii="方正书宋简体" w:hAnsi="方正书宋简体" w:eastAsia="方正书宋简体" w:cs="方正书宋简体"/>
                <w:sz w:val="21"/>
                <w:szCs w:val="21"/>
                <w:lang w:eastAsia="zh-CN"/>
              </w:rPr>
              <w:t>。</w:t>
            </w:r>
          </w:p>
        </w:tc>
        <w:tc>
          <w:tcPr>
            <w:tcW w:w="1251" w:type="dxa"/>
            <w:gridSpan w:val="2"/>
            <w:noWrap w:val="0"/>
            <w:vAlign w:val="center"/>
          </w:tcPr>
          <w:p w14:paraId="58B4262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tc>
      </w:tr>
      <w:tr w14:paraId="7B12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675" w:hRule="atLeast"/>
        </w:trPr>
        <w:tc>
          <w:tcPr>
            <w:tcW w:w="781" w:type="dxa"/>
            <w:gridSpan w:val="11"/>
            <w:noWrap w:val="0"/>
            <w:vAlign w:val="center"/>
          </w:tcPr>
          <w:p w14:paraId="70FDABA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8480" behindDoc="0" locked="0" layoutInCell="0" allowOverlap="1">
                      <wp:simplePos x="0" y="0"/>
                      <wp:positionH relativeFrom="page">
                        <wp:posOffset>1054735</wp:posOffset>
                      </wp:positionH>
                      <wp:positionV relativeFrom="page">
                        <wp:posOffset>1346200</wp:posOffset>
                      </wp:positionV>
                      <wp:extent cx="50165" cy="59055"/>
                      <wp:effectExtent l="0" t="4445" r="0" b="0"/>
                      <wp:wrapNone/>
                      <wp:docPr id="62" name="文本框 62"/>
                      <wp:cNvGraphicFramePr/>
                      <a:graphic xmlns:a="http://schemas.openxmlformats.org/drawingml/2006/main">
                        <a:graphicData uri="http://schemas.microsoft.com/office/word/2010/wordprocessingShape">
                          <wps:wsp>
                            <wps:cNvSpPr txBox="1"/>
                            <wps:spPr>
                              <a:xfrm rot="16200000">
                                <a:off x="1064230" y="1355291"/>
                                <a:ext cx="50165" cy="59055"/>
                              </a:xfrm>
                              <a:prstGeom prst="rect">
                                <a:avLst/>
                              </a:prstGeom>
                              <a:noFill/>
                              <a:ln w="0" cap="flat">
                                <a:noFill/>
                                <a:prstDash val="solid"/>
                                <a:miter lim="0"/>
                              </a:ln>
                              <a:effectLst/>
                            </wps:spPr>
                            <wps:txbx>
                              <w:txbxContent>
                                <w:p w14:paraId="09661B5C">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3.05pt;margin-top:106pt;height:4.65pt;width:3.95pt;mso-position-horizontal-relative:page;mso-position-vertical-relative:page;rotation:-5898240f;z-index:251668480;mso-width-relative:page;mso-height-relative:page;" filled="f" stroked="f" coordsize="21600,21600" o:allowincell="f" o:gfxdata="UEsDBAoAAAAAAIdO4kAAAAAAAAAAAAAAAAAEAAAAZHJzL1BLAwQUAAAACACHTuJANhN4stgAAAAL&#10;AQAADwAAAGRycy9kb3ducmV2LnhtbE2PMU/DMBCFdyT+g3VIbNRxQCkKcTogdSlTCirq5sZHEmGf&#10;Q+w2hV/PdYLt3t3Tu+9Vq7N34oRTHAJpUIsMBFIb7ECdhrfX9d0jiJgMWeMCoYZvjLCqr68qU9ow&#10;U4OnbeoEh1AsjYY+pbGUMrY9ehMXYUTi20eYvEksp07aycwc7p3Ms6yQ3gzEH3oz4nOP7ef26DW4&#10;l0ZufmgT9/je7e2u+ZrXy0Lr2xuVPYFIeE5/ZrjgMzrUzHQIR7JRONZFodiqIVc5l7o4lg88HHiT&#10;q3uQdSX/d6h/AVBLAwQUAAAACACHTuJAyxpSv2QCAACxBAAADgAAAGRycy9lMm9Eb2MueG1srVTN&#10;bhMxEL4j8Q6W73Q3KYlo1E0VGhUhVVCpIM6O19u15D9sJ7vlAeANOHHhznP1Ofjs3S1V4dADOVjj&#10;8ew3M998k9OzXityED5Iayo6OyopEYbbWpqbin78cPHiFSUhMlMzZY2o6K0I9Gz9/Nlp51Ziblur&#10;auEJQExYda6ibYxuVRSBt0KzcGSdMHhsrNcs4upvitqzDuhaFfOyXBad9bXzlosQ4N0Oj3RE9E8B&#10;tE0judhavtfCxAHVC8UiWgqtdIGuc7VNI3h83zRBRKIqik5jPpEE9i6dxfqUrW48c63kYwnsKSU8&#10;6kkzaZD0HmrLIiN7L/+C0pJ7G2wTj7jVxdBIZgRdzMpH3Fy3zIncC6gO7p708P9g+bvDlSeyruhy&#10;TolhGhO/+/7t7sevu59fCXwgqHNhhbhrh8jYv7Y9ZDP5A5yp777xmngLfmdLTBm/TAcaJCm8XL6c&#10;H4PzW9jHi8X8JAOwlegj4QhYlLPlghKO98VJuVgk+GJATejOh/hGWE2SUVGPsWZ4drgMcQidQlK4&#10;sRdSqTxaZUiXp80ZtNpAI/nDBxHpwy0LLTkwaCRYJetBFVpGCF1JPeoE9SiT4EXW1Zg5kTOQkKzY&#10;7/qRsZ2tb0FY5gSdB8cvJFJdshCvmIfI4MQaxvc4GmVRpR0tSlrrv/zLn+Ixe7xS0kG0qPfznnlB&#10;iXproApAxsnwk7GbDLPX5xY9znI12cQHPqrJbLzVn7Cdm5QFT8xw5KponMzzOKwOtpuLzSYHQceO&#10;xUtz7XiCHvjf7KNtZB5NomXgAiNNFyg5D3fcurQqD+856s8/z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hN4stgAAAALAQAADwAAAAAAAAABACAAAAAiAAAAZHJzL2Rvd25yZXYueG1sUEsBAhQA&#10;FAAAAAgAh07iQMsaUr9kAgAAsQQAAA4AAAAAAAAAAQAgAAAAJwEAAGRycy9lMm9Eb2MueG1sUEsF&#10;BgAAAAAGAAYAWQEAAP0FAAAAAA==&#10;">
                      <v:path/>
                      <v:fill on="f" focussize="0,0"/>
                      <v:stroke on="f" weight="0pt" miterlimit="0" joinstyle="miter"/>
                      <v:imagedata o:title=""/>
                      <o:lock v:ext="edit" aspectratio="f"/>
                      <v:textbox inset="0mm,0mm,0mm,0mm">
                        <w:txbxContent>
                          <w:p w14:paraId="09661B5C">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594" w:type="dxa"/>
            <w:gridSpan w:val="24"/>
            <w:noWrap w:val="0"/>
            <w:vAlign w:val="center"/>
          </w:tcPr>
          <w:p w14:paraId="7D86375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1C84208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376" w:type="dxa"/>
            <w:gridSpan w:val="3"/>
            <w:noWrap w:val="0"/>
            <w:vAlign w:val="center"/>
          </w:tcPr>
          <w:p w14:paraId="03371B3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648" w:type="dxa"/>
            <w:gridSpan w:val="26"/>
            <w:noWrap w:val="0"/>
            <w:vAlign w:val="center"/>
          </w:tcPr>
          <w:p w14:paraId="1209569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51" w:type="dxa"/>
            <w:gridSpan w:val="2"/>
            <w:noWrap w:val="0"/>
            <w:vAlign w:val="center"/>
          </w:tcPr>
          <w:p w14:paraId="442DED1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4CD6A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37" w:hRule="atLeast"/>
        </w:trPr>
        <w:tc>
          <w:tcPr>
            <w:tcW w:w="781" w:type="dxa"/>
            <w:gridSpan w:val="11"/>
            <w:vMerge w:val="restart"/>
            <w:tcBorders>
              <w:bottom w:val="nil"/>
            </w:tcBorders>
            <w:noWrap w:val="0"/>
            <w:vAlign w:val="center"/>
          </w:tcPr>
          <w:p w14:paraId="570569D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2027年</w:t>
            </w:r>
          </w:p>
          <w:p w14:paraId="7EABFC8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94" w:type="dxa"/>
            <w:gridSpan w:val="24"/>
            <w:vMerge w:val="restart"/>
            <w:tcBorders>
              <w:bottom w:val="nil"/>
            </w:tcBorders>
            <w:noWrap w:val="0"/>
            <w:vAlign w:val="center"/>
          </w:tcPr>
          <w:p w14:paraId="39D84D5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（六）</w:t>
            </w:r>
            <w:r>
              <w:rPr>
                <w:rFonts w:hint="eastAsia" w:ascii="方正书宋简体" w:hAnsi="方正书宋简体" w:eastAsia="方正书宋简体" w:cs="方正书宋简体"/>
                <w:sz w:val="21"/>
                <w:szCs w:val="21"/>
              </w:rPr>
              <w:t>开展企业质量创新和品牌制胜行动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10项</w:t>
            </w:r>
            <w:r>
              <w:rPr>
                <w:rFonts w:hint="eastAsia" w:ascii="方正书宋简体" w:hAnsi="方正书宋简体" w:eastAsia="方正书宋简体" w:cs="方正书宋简体"/>
                <w:sz w:val="21"/>
                <w:szCs w:val="21"/>
                <w:lang w:eastAsia="zh-CN"/>
              </w:rPr>
              <w:t>）</w:t>
            </w:r>
          </w:p>
        </w:tc>
        <w:tc>
          <w:tcPr>
            <w:tcW w:w="376" w:type="dxa"/>
            <w:gridSpan w:val="3"/>
            <w:noWrap w:val="0"/>
            <w:vAlign w:val="center"/>
          </w:tcPr>
          <w:p w14:paraId="16316A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37</w:t>
            </w:r>
          </w:p>
        </w:tc>
        <w:tc>
          <w:tcPr>
            <w:tcW w:w="8648" w:type="dxa"/>
            <w:gridSpan w:val="26"/>
            <w:noWrap w:val="0"/>
            <w:vAlign w:val="center"/>
          </w:tcPr>
          <w:p w14:paraId="3DBAE36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鼓励企业实施关键共性技术联合攻关。</w:t>
            </w:r>
          </w:p>
        </w:tc>
        <w:tc>
          <w:tcPr>
            <w:tcW w:w="1251" w:type="dxa"/>
            <w:gridSpan w:val="2"/>
            <w:vMerge w:val="restart"/>
            <w:noWrap w:val="0"/>
            <w:vAlign w:val="center"/>
          </w:tcPr>
          <w:p w14:paraId="2E8AB5A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旗工科局</w:t>
            </w:r>
          </w:p>
          <w:p w14:paraId="260C974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鄂托克高新技术产业开发区</w:t>
            </w:r>
          </w:p>
        </w:tc>
      </w:tr>
      <w:tr w14:paraId="264D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01" w:hRule="atLeast"/>
        </w:trPr>
        <w:tc>
          <w:tcPr>
            <w:tcW w:w="781" w:type="dxa"/>
            <w:gridSpan w:val="11"/>
            <w:vMerge w:val="continue"/>
            <w:tcBorders>
              <w:top w:val="nil"/>
              <w:bottom w:val="nil"/>
            </w:tcBorders>
            <w:noWrap w:val="0"/>
            <w:vAlign w:val="center"/>
          </w:tcPr>
          <w:p w14:paraId="13FDD0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04C298E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3D8AB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38</w:t>
            </w:r>
          </w:p>
        </w:tc>
        <w:tc>
          <w:tcPr>
            <w:tcW w:w="8648" w:type="dxa"/>
            <w:gridSpan w:val="26"/>
            <w:noWrap w:val="0"/>
            <w:vAlign w:val="center"/>
          </w:tcPr>
          <w:p w14:paraId="5A29260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推动传统产业转型升级，加强战略性新兴产业的培育。</w:t>
            </w:r>
          </w:p>
        </w:tc>
        <w:tc>
          <w:tcPr>
            <w:tcW w:w="1251" w:type="dxa"/>
            <w:gridSpan w:val="2"/>
            <w:vMerge w:val="continue"/>
            <w:noWrap w:val="0"/>
            <w:vAlign w:val="center"/>
          </w:tcPr>
          <w:p w14:paraId="18227CA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7DF7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41" w:hRule="atLeast"/>
        </w:trPr>
        <w:tc>
          <w:tcPr>
            <w:tcW w:w="781" w:type="dxa"/>
            <w:gridSpan w:val="11"/>
            <w:vMerge w:val="continue"/>
            <w:tcBorders>
              <w:top w:val="nil"/>
              <w:bottom w:val="nil"/>
            </w:tcBorders>
            <w:noWrap w:val="0"/>
            <w:vAlign w:val="center"/>
          </w:tcPr>
          <w:p w14:paraId="478D6BB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4C80CBD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6D25422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39</w:t>
            </w:r>
          </w:p>
        </w:tc>
        <w:tc>
          <w:tcPr>
            <w:tcW w:w="8648" w:type="dxa"/>
            <w:gridSpan w:val="26"/>
            <w:noWrap w:val="0"/>
            <w:vAlign w:val="center"/>
          </w:tcPr>
          <w:p w14:paraId="4AFFCAC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推动企业应用数字化、智能化质量管控模式。</w:t>
            </w:r>
          </w:p>
        </w:tc>
        <w:tc>
          <w:tcPr>
            <w:tcW w:w="1251" w:type="dxa"/>
            <w:gridSpan w:val="2"/>
            <w:vMerge w:val="continue"/>
            <w:noWrap w:val="0"/>
            <w:vAlign w:val="center"/>
          </w:tcPr>
          <w:p w14:paraId="593D1A5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38C27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615" w:hRule="atLeast"/>
        </w:trPr>
        <w:tc>
          <w:tcPr>
            <w:tcW w:w="781" w:type="dxa"/>
            <w:gridSpan w:val="11"/>
            <w:vMerge w:val="continue"/>
            <w:tcBorders>
              <w:top w:val="nil"/>
              <w:bottom w:val="nil"/>
            </w:tcBorders>
            <w:noWrap w:val="0"/>
            <w:vAlign w:val="center"/>
          </w:tcPr>
          <w:p w14:paraId="611C618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0AC9B56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7582D48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40</w:t>
            </w:r>
          </w:p>
        </w:tc>
        <w:tc>
          <w:tcPr>
            <w:tcW w:w="8648" w:type="dxa"/>
            <w:gridSpan w:val="26"/>
            <w:noWrap w:val="0"/>
            <w:vAlign w:val="center"/>
          </w:tcPr>
          <w:p w14:paraId="3984A55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鼓励企业参加质量标杆经验交流会。</w:t>
            </w:r>
          </w:p>
        </w:tc>
        <w:tc>
          <w:tcPr>
            <w:tcW w:w="1251" w:type="dxa"/>
            <w:gridSpan w:val="2"/>
            <w:vMerge w:val="continue"/>
            <w:noWrap w:val="0"/>
            <w:vAlign w:val="center"/>
          </w:tcPr>
          <w:p w14:paraId="220706A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7390D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81" w:hRule="atLeast"/>
        </w:trPr>
        <w:tc>
          <w:tcPr>
            <w:tcW w:w="781" w:type="dxa"/>
            <w:gridSpan w:val="11"/>
            <w:vMerge w:val="continue"/>
            <w:tcBorders>
              <w:top w:val="nil"/>
              <w:bottom w:val="nil"/>
            </w:tcBorders>
            <w:noWrap w:val="0"/>
            <w:vAlign w:val="center"/>
          </w:tcPr>
          <w:p w14:paraId="3AFB2D2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2220F2C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E55096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41</w:t>
            </w:r>
          </w:p>
        </w:tc>
        <w:tc>
          <w:tcPr>
            <w:tcW w:w="8648" w:type="dxa"/>
            <w:gridSpan w:val="26"/>
            <w:noWrap w:val="0"/>
            <w:vAlign w:val="center"/>
          </w:tcPr>
          <w:p w14:paraId="0B0B864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围绕传统产业和战略性新产业，实施关键共性技术联合攻关。</w:t>
            </w:r>
          </w:p>
        </w:tc>
        <w:tc>
          <w:tcPr>
            <w:tcW w:w="1251" w:type="dxa"/>
            <w:gridSpan w:val="2"/>
            <w:vMerge w:val="continue"/>
            <w:noWrap w:val="0"/>
            <w:vAlign w:val="center"/>
          </w:tcPr>
          <w:p w14:paraId="27CB2DC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0DE6F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173" w:hRule="atLeast"/>
        </w:trPr>
        <w:tc>
          <w:tcPr>
            <w:tcW w:w="781" w:type="dxa"/>
            <w:gridSpan w:val="11"/>
            <w:vMerge w:val="continue"/>
            <w:tcBorders>
              <w:top w:val="nil"/>
              <w:bottom w:val="nil"/>
            </w:tcBorders>
            <w:noWrap w:val="0"/>
            <w:vAlign w:val="center"/>
          </w:tcPr>
          <w:p w14:paraId="0E6B57D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7CB3CC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562E606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42</w:t>
            </w:r>
          </w:p>
        </w:tc>
        <w:tc>
          <w:tcPr>
            <w:tcW w:w="8648" w:type="dxa"/>
            <w:gridSpan w:val="26"/>
            <w:noWrap w:val="0"/>
            <w:vAlign w:val="center"/>
          </w:tcPr>
          <w:p w14:paraId="585A78A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拓展质量品牌交流互鉴平台，遴选优秀企业参加“中国品牌日”等活动。</w:t>
            </w:r>
          </w:p>
        </w:tc>
        <w:tc>
          <w:tcPr>
            <w:tcW w:w="1251" w:type="dxa"/>
            <w:gridSpan w:val="2"/>
            <w:noWrap w:val="0"/>
            <w:vAlign w:val="center"/>
          </w:tcPr>
          <w:p w14:paraId="7FCF7F8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旗发改委</w:t>
            </w:r>
          </w:p>
          <w:p w14:paraId="67B2AE9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7C44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14" w:hRule="atLeast"/>
        </w:trPr>
        <w:tc>
          <w:tcPr>
            <w:tcW w:w="781" w:type="dxa"/>
            <w:gridSpan w:val="11"/>
            <w:vMerge w:val="continue"/>
            <w:tcBorders>
              <w:top w:val="nil"/>
              <w:bottom w:val="nil"/>
            </w:tcBorders>
            <w:noWrap w:val="0"/>
            <w:vAlign w:val="center"/>
          </w:tcPr>
          <w:p w14:paraId="25603B7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1837984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2D7CCCA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43</w:t>
            </w:r>
          </w:p>
        </w:tc>
        <w:tc>
          <w:tcPr>
            <w:tcW w:w="8648" w:type="dxa"/>
            <w:gridSpan w:val="26"/>
            <w:noWrap w:val="0"/>
            <w:vAlign w:val="center"/>
          </w:tcPr>
          <w:p w14:paraId="66DB027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总结“百企千户万家”高质量发展培育行动成效经验，宣传推广创新举措和典型事例。</w:t>
            </w:r>
          </w:p>
        </w:tc>
        <w:tc>
          <w:tcPr>
            <w:tcW w:w="1251" w:type="dxa"/>
            <w:gridSpan w:val="2"/>
            <w:vMerge w:val="restart"/>
            <w:tcBorders>
              <w:bottom w:val="nil"/>
            </w:tcBorders>
            <w:noWrap w:val="0"/>
            <w:vAlign w:val="center"/>
          </w:tcPr>
          <w:p w14:paraId="68DE8EC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48B2B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92" w:hRule="atLeast"/>
        </w:trPr>
        <w:tc>
          <w:tcPr>
            <w:tcW w:w="781" w:type="dxa"/>
            <w:gridSpan w:val="11"/>
            <w:vMerge w:val="continue"/>
            <w:tcBorders>
              <w:top w:val="nil"/>
              <w:bottom w:val="nil"/>
            </w:tcBorders>
            <w:noWrap w:val="0"/>
            <w:vAlign w:val="center"/>
          </w:tcPr>
          <w:p w14:paraId="735254B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518F852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EDE98F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44</w:t>
            </w:r>
          </w:p>
        </w:tc>
        <w:tc>
          <w:tcPr>
            <w:tcW w:w="8648" w:type="dxa"/>
            <w:gridSpan w:val="26"/>
            <w:noWrap w:val="0"/>
            <w:vAlign w:val="center"/>
          </w:tcPr>
          <w:p w14:paraId="21A3B5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实现90%以上规模以上工业企业实施首席质量官制度。</w:t>
            </w:r>
          </w:p>
        </w:tc>
        <w:tc>
          <w:tcPr>
            <w:tcW w:w="1251" w:type="dxa"/>
            <w:gridSpan w:val="2"/>
            <w:vMerge w:val="continue"/>
            <w:tcBorders>
              <w:top w:val="nil"/>
              <w:bottom w:val="nil"/>
            </w:tcBorders>
            <w:noWrap w:val="0"/>
            <w:vAlign w:val="center"/>
          </w:tcPr>
          <w:p w14:paraId="738CAE5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B853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848" w:hRule="atLeast"/>
        </w:trPr>
        <w:tc>
          <w:tcPr>
            <w:tcW w:w="781" w:type="dxa"/>
            <w:gridSpan w:val="11"/>
            <w:vMerge w:val="continue"/>
            <w:tcBorders>
              <w:top w:val="nil"/>
              <w:bottom w:val="nil"/>
            </w:tcBorders>
            <w:noWrap w:val="0"/>
            <w:vAlign w:val="center"/>
          </w:tcPr>
          <w:p w14:paraId="283CF12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2D8CA30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68B77844">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45</w:t>
            </w:r>
          </w:p>
        </w:tc>
        <w:tc>
          <w:tcPr>
            <w:tcW w:w="8648" w:type="dxa"/>
            <w:gridSpan w:val="26"/>
            <w:noWrap w:val="0"/>
            <w:vAlign w:val="center"/>
          </w:tcPr>
          <w:p w14:paraId="05CF402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持续开展百年品牌企业培育行动。</w:t>
            </w:r>
          </w:p>
        </w:tc>
        <w:tc>
          <w:tcPr>
            <w:tcW w:w="1251" w:type="dxa"/>
            <w:gridSpan w:val="2"/>
            <w:vMerge w:val="continue"/>
            <w:tcBorders>
              <w:top w:val="nil"/>
            </w:tcBorders>
            <w:noWrap w:val="0"/>
            <w:vAlign w:val="center"/>
          </w:tcPr>
          <w:p w14:paraId="13C202E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845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798" w:hRule="atLeast"/>
        </w:trPr>
        <w:tc>
          <w:tcPr>
            <w:tcW w:w="781" w:type="dxa"/>
            <w:gridSpan w:val="11"/>
            <w:vMerge w:val="continue"/>
            <w:tcBorders>
              <w:top w:val="nil"/>
            </w:tcBorders>
            <w:noWrap w:val="0"/>
            <w:vAlign w:val="center"/>
          </w:tcPr>
          <w:p w14:paraId="447307D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tcBorders>
            <w:noWrap w:val="0"/>
            <w:vAlign w:val="center"/>
          </w:tcPr>
          <w:p w14:paraId="2EC04AD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3650D37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46</w:t>
            </w:r>
          </w:p>
        </w:tc>
        <w:tc>
          <w:tcPr>
            <w:tcW w:w="8648" w:type="dxa"/>
            <w:gridSpan w:val="26"/>
            <w:noWrap w:val="0"/>
            <w:vAlign w:val="center"/>
          </w:tcPr>
          <w:p w14:paraId="3B61750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进一步提升农畜产品区域公用品牌市场占有率。</w:t>
            </w:r>
          </w:p>
        </w:tc>
        <w:tc>
          <w:tcPr>
            <w:tcW w:w="1251" w:type="dxa"/>
            <w:gridSpan w:val="2"/>
            <w:noWrap w:val="0"/>
            <w:vAlign w:val="center"/>
          </w:tcPr>
          <w:p w14:paraId="4F32544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旗农牧局</w:t>
            </w:r>
          </w:p>
        </w:tc>
      </w:tr>
      <w:tr w14:paraId="78D1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916" w:hRule="atLeast"/>
        </w:trPr>
        <w:tc>
          <w:tcPr>
            <w:tcW w:w="781" w:type="dxa"/>
            <w:gridSpan w:val="11"/>
            <w:noWrap w:val="0"/>
            <w:vAlign w:val="center"/>
          </w:tcPr>
          <w:p w14:paraId="6B3C1CB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mc:AlternateContent>
                <mc:Choice Requires="wps">
                  <w:drawing>
                    <wp:anchor distT="0" distB="0" distL="114300" distR="114300" simplePos="0" relativeHeight="251669504" behindDoc="0" locked="0" layoutInCell="0" allowOverlap="1">
                      <wp:simplePos x="0" y="0"/>
                      <wp:positionH relativeFrom="page">
                        <wp:posOffset>1048385</wp:posOffset>
                      </wp:positionH>
                      <wp:positionV relativeFrom="page">
                        <wp:posOffset>5714365</wp:posOffset>
                      </wp:positionV>
                      <wp:extent cx="50165" cy="59055"/>
                      <wp:effectExtent l="0" t="4445" r="0" b="0"/>
                      <wp:wrapNone/>
                      <wp:docPr id="66" name="文本框 66"/>
                      <wp:cNvGraphicFramePr/>
                      <a:graphic xmlns:a="http://schemas.openxmlformats.org/drawingml/2006/main">
                        <a:graphicData uri="http://schemas.microsoft.com/office/word/2010/wordprocessingShape">
                          <wps:wsp>
                            <wps:cNvSpPr txBox="1"/>
                            <wps:spPr>
                              <a:xfrm rot="5400000">
                                <a:off x="1057479" y="5723305"/>
                                <a:ext cx="50165" cy="59055"/>
                              </a:xfrm>
                              <a:prstGeom prst="rect">
                                <a:avLst/>
                              </a:prstGeom>
                              <a:noFill/>
                              <a:ln w="0" cap="flat">
                                <a:noFill/>
                                <a:prstDash val="solid"/>
                                <a:miter lim="0"/>
                              </a:ln>
                              <a:effectLst/>
                            </wps:spPr>
                            <wps:txbx>
                              <w:txbxContent>
                                <w:p w14:paraId="088D7938">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82.55pt;margin-top:449.95pt;height:4.65pt;width:3.95pt;mso-position-horizontal-relative:page;mso-position-vertical-relative:page;rotation:5898240f;z-index:251669504;mso-width-relative:page;mso-height-relative:page;" filled="f" stroked="f" coordsize="21600,21600" o:allowincell="f" o:gfxdata="UEsDBAoAAAAAAIdO4kAAAAAAAAAAAAAAAAAEAAAAZHJzL1BLAwQUAAAACACHTuJAM/uMFtgAAAAL&#10;AQAADwAAAGRycy9kb3ducmV2LnhtbE2PwU7DMBBE70j8g7VI3KidIEKdxumBCokDVGpAnN14m0TE&#10;dhQ7Tfh7tid6HO3T7Jtiu9ienXEMnXcKkpUAhq72pnONgq/P14c1sBC1M7r3DhX8YoBteXtT6Nz4&#10;2R3wXMWGUYkLuVbQxjjknIe6RavDyg/o6Hbyo9WR4thwM+qZym3PUyEybnXn6EOrB3xpsf6pJqug&#10;2leTmJskpIeP92/9tuz2mO2Uur9LxAZYxCX+w3DRJ3UoyenoJ2cC6ylnTwmhCtZSSmAX4vmR1h0V&#10;SCFT4GXBrzeUf1BLAwQUAAAACACHTuJA7iNnPGQCAACwBAAADgAAAGRycy9lMm9Eb2MueG1srVTN&#10;bhMxEL4j8Q6W73Q3bZPSqJsqNCpCqmilgjg7Xm/Xkv+wnWzKA8AbcOLCnefKc/DZu1uqwqEHcrDG&#10;ntlvZr75JmfnO63IVvggrano5KCkRBhua2nuKvrxw+Wr15SEyEzNlDWiovci0PPFyxdnnZuLQ9ta&#10;VQtPAGLCvHMVbWN086IIvBWahQPrhIGzsV6ziKu/K2rPOqBrVRyW5azorK+dt1yEgNdV76QDon8O&#10;oG0aycXK8o0WJvaoXigW0VJopQt0kattGsHjddMEEYmqKDqN+UQS2Ot0FoszNr/zzLWSDyWw55Tw&#10;pCfNpEHSB6gVi4xsvPwLSkvubbBNPOBWF30jmRF0MSmfcHPbMidyL6A6uAfSw/+D5e+3N57IuqKz&#10;GSWGaUx8//3b/sev/c+vBG8gqHNhjrhbh8i4e2N3kM34HvCY+t41XhNvwe/0uEy/zAb6Iym6nJ4c&#10;n5xScg/3yeHRUTntiRe7SDgCpuVkNqWEJ/9pOc3eogdN4M6H+FZYTZJRUY+pZni2vQoRBSJ0DEnh&#10;xl5KpfJklSFdHjZnkGoDieQPH0WkD1cstGTLIJFglaz72rSM0LmSepAJkiiT4EWW1ZA5cdNzkKy4&#10;W+8Gwta2vgdfmRKILTh+KZHqioV4wzw0hkdsYbzG0SiLKu1gUdJa/+Vf7ykeo4eXkg6aRb2fN8wL&#10;StQ7A1EkgY+GH431aJiNvrDocZKrySY+8FGNZuOt/oTlXKYscDHDkauicTQvYr85WG4ulsscBBk7&#10;Fq/MreMJuud/uYm2kXk0iZaeC8wpXSDkPLFh6dKmPL7nqD9/N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uMFtgAAAALAQAADwAAAAAAAAABACAAAAAiAAAAZHJzL2Rvd25yZXYueG1sUEsBAhQA&#10;FAAAAAgAh07iQO4jZzxkAgAAsAQAAA4AAAAAAAAAAQAgAAAAJwEAAGRycy9lMm9Eb2MueG1sUEsF&#10;BgAAAAAGAAYAWQEAAP0FAAAAAA==&#10;">
                      <v:path/>
                      <v:fill on="f" focussize="0,0"/>
                      <v:stroke on="f" weight="0pt" miterlimit="0" joinstyle="miter"/>
                      <v:imagedata o:title=""/>
                      <o:lock v:ext="edit" aspectratio="f"/>
                      <v:textbox inset="0mm,0mm,0mm,0mm">
                        <w:txbxContent>
                          <w:p w14:paraId="088D7938">
                            <w:pPr>
                              <w:spacing w:before="45" w:line="27" w:lineRule="exact"/>
                              <w:ind w:left="20"/>
                              <w:rPr>
                                <w:rFonts w:ascii="宋体" w:hAnsi="宋体" w:eastAsia="宋体" w:cs="宋体"/>
                                <w:sz w:val="4"/>
                                <w:szCs w:val="4"/>
                              </w:rPr>
                            </w:pPr>
                            <w:r>
                              <w:rPr>
                                <w:rFonts w:ascii="宋体" w:hAnsi="宋体" w:eastAsia="宋体" w:cs="宋体"/>
                                <w:position w:val="-1"/>
                                <w:sz w:val="4"/>
                                <w:szCs w:val="4"/>
                              </w:rPr>
                              <w:t>—</w:t>
                            </w:r>
                          </w:p>
                        </w:txbxContent>
                      </v:textbox>
                    </v:shape>
                  </w:pict>
                </mc:Fallback>
              </mc:AlternateContent>
            </w:r>
            <w:r>
              <w:rPr>
                <w:rFonts w:hint="eastAsia" w:ascii="方正书宋简体" w:hAnsi="方正书宋简体" w:eastAsia="方正书宋简体" w:cs="方正书宋简体"/>
                <w:b/>
                <w:bCs/>
                <w:sz w:val="21"/>
                <w:szCs w:val="21"/>
              </w:rPr>
              <w:t>年度</w:t>
            </w:r>
          </w:p>
        </w:tc>
        <w:tc>
          <w:tcPr>
            <w:tcW w:w="1594" w:type="dxa"/>
            <w:gridSpan w:val="24"/>
            <w:noWrap w:val="0"/>
            <w:vAlign w:val="center"/>
          </w:tcPr>
          <w:p w14:paraId="5EEB51A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主要任务</w:t>
            </w:r>
          </w:p>
        </w:tc>
        <w:tc>
          <w:tcPr>
            <w:tcW w:w="376" w:type="dxa"/>
            <w:gridSpan w:val="3"/>
            <w:noWrap w:val="0"/>
            <w:vAlign w:val="center"/>
          </w:tcPr>
          <w:p w14:paraId="3D8D972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648" w:type="dxa"/>
            <w:gridSpan w:val="26"/>
            <w:noWrap w:val="0"/>
            <w:vAlign w:val="center"/>
          </w:tcPr>
          <w:p w14:paraId="7F56B9B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51" w:type="dxa"/>
            <w:gridSpan w:val="2"/>
            <w:noWrap w:val="0"/>
            <w:vAlign w:val="center"/>
          </w:tcPr>
          <w:p w14:paraId="7BBD6D1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6F46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921" w:hRule="atLeast"/>
        </w:trPr>
        <w:tc>
          <w:tcPr>
            <w:tcW w:w="781" w:type="dxa"/>
            <w:gridSpan w:val="11"/>
            <w:vMerge w:val="restart"/>
            <w:tcBorders>
              <w:bottom w:val="nil"/>
            </w:tcBorders>
            <w:noWrap w:val="0"/>
            <w:vAlign w:val="center"/>
          </w:tcPr>
          <w:p w14:paraId="55F2A92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2027</w:t>
            </w:r>
            <w:r>
              <w:rPr>
                <w:rFonts w:hint="eastAsia" w:ascii="方正书宋简体" w:hAnsi="方正书宋简体" w:eastAsia="方正书宋简体" w:cs="方正书宋简体"/>
                <w:sz w:val="21"/>
                <w:szCs w:val="21"/>
              </w:rPr>
              <w:t>年</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94" w:type="dxa"/>
            <w:gridSpan w:val="24"/>
            <w:vMerge w:val="restart"/>
            <w:tcBorders>
              <w:bottom w:val="nil"/>
            </w:tcBorders>
            <w:noWrap w:val="0"/>
            <w:vAlign w:val="center"/>
          </w:tcPr>
          <w:p w14:paraId="302D345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（七）</w:t>
            </w:r>
            <w:r>
              <w:rPr>
                <w:rFonts w:hint="eastAsia" w:ascii="方正书宋简体" w:hAnsi="方正书宋简体" w:eastAsia="方正书宋简体" w:cs="方正书宋简体"/>
                <w:sz w:val="21"/>
                <w:szCs w:val="21"/>
              </w:rPr>
              <w:t>开展质量基础设施升级增效行动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4</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376" w:type="dxa"/>
            <w:gridSpan w:val="3"/>
            <w:noWrap w:val="0"/>
            <w:vAlign w:val="center"/>
          </w:tcPr>
          <w:p w14:paraId="67DBA49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47</w:t>
            </w:r>
          </w:p>
        </w:tc>
        <w:tc>
          <w:tcPr>
            <w:tcW w:w="8648" w:type="dxa"/>
            <w:gridSpan w:val="26"/>
            <w:noWrap w:val="0"/>
            <w:vAlign w:val="center"/>
          </w:tcPr>
          <w:p w14:paraId="2843A185">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rPr>
              <w:t>探索实现计量校准、测试、验证等技术服务市场化运作，到2027年，新</w:t>
            </w:r>
            <w:r>
              <w:rPr>
                <w:rFonts w:hint="eastAsia" w:ascii="方正书宋简体" w:hAnsi="方正书宋简体" w:eastAsia="方正书宋简体" w:cs="方正书宋简体"/>
                <w:sz w:val="21"/>
                <w:szCs w:val="21"/>
                <w:lang w:eastAsia="zh-CN"/>
              </w:rPr>
              <w:t>计量</w:t>
            </w:r>
            <w:r>
              <w:rPr>
                <w:rFonts w:hint="eastAsia" w:ascii="方正书宋简体" w:hAnsi="方正书宋简体" w:eastAsia="方正书宋简体" w:cs="方正书宋简体"/>
                <w:sz w:val="21"/>
                <w:szCs w:val="21"/>
              </w:rPr>
              <w:t>标准、社会公用计量标准</w:t>
            </w:r>
            <w:r>
              <w:rPr>
                <w:rFonts w:hint="eastAsia" w:ascii="方正书宋简体" w:hAnsi="方正书宋简体" w:eastAsia="方正书宋简体" w:cs="方正书宋简体"/>
                <w:sz w:val="21"/>
                <w:szCs w:val="21"/>
                <w:lang w:eastAsia="zh-CN"/>
              </w:rPr>
              <w:t>逐步上升。</w:t>
            </w:r>
          </w:p>
        </w:tc>
        <w:tc>
          <w:tcPr>
            <w:tcW w:w="1251" w:type="dxa"/>
            <w:gridSpan w:val="2"/>
            <w:vMerge w:val="restart"/>
            <w:tcBorders>
              <w:bottom w:val="nil"/>
            </w:tcBorders>
            <w:noWrap w:val="0"/>
            <w:vAlign w:val="center"/>
          </w:tcPr>
          <w:p w14:paraId="46BD1CA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2A66B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855" w:hRule="atLeast"/>
        </w:trPr>
        <w:tc>
          <w:tcPr>
            <w:tcW w:w="781" w:type="dxa"/>
            <w:gridSpan w:val="11"/>
            <w:vMerge w:val="continue"/>
            <w:tcBorders>
              <w:top w:val="nil"/>
              <w:bottom w:val="nil"/>
            </w:tcBorders>
            <w:noWrap w:val="0"/>
            <w:vAlign w:val="center"/>
          </w:tcPr>
          <w:p w14:paraId="2CFD44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14DEFD9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2C1BB52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48</w:t>
            </w:r>
          </w:p>
        </w:tc>
        <w:tc>
          <w:tcPr>
            <w:tcW w:w="8648" w:type="dxa"/>
            <w:gridSpan w:val="26"/>
            <w:noWrap w:val="0"/>
            <w:vAlign w:val="center"/>
          </w:tcPr>
          <w:p w14:paraId="42BD57E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按要求做好检验检测机构信用风险分类监管，规范从业行为。</w:t>
            </w:r>
          </w:p>
        </w:tc>
        <w:tc>
          <w:tcPr>
            <w:tcW w:w="1251" w:type="dxa"/>
            <w:gridSpan w:val="2"/>
            <w:vMerge w:val="continue"/>
            <w:tcBorders>
              <w:top w:val="nil"/>
              <w:bottom w:val="nil"/>
            </w:tcBorders>
            <w:noWrap w:val="0"/>
            <w:vAlign w:val="center"/>
          </w:tcPr>
          <w:p w14:paraId="3319833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504CE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997" w:hRule="atLeast"/>
        </w:trPr>
        <w:tc>
          <w:tcPr>
            <w:tcW w:w="781" w:type="dxa"/>
            <w:gridSpan w:val="11"/>
            <w:vMerge w:val="continue"/>
            <w:tcBorders>
              <w:top w:val="nil"/>
              <w:bottom w:val="nil"/>
            </w:tcBorders>
            <w:noWrap w:val="0"/>
            <w:vAlign w:val="center"/>
          </w:tcPr>
          <w:p w14:paraId="1D785EB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5F6F5EA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540B0A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49</w:t>
            </w:r>
          </w:p>
        </w:tc>
        <w:tc>
          <w:tcPr>
            <w:tcW w:w="8648" w:type="dxa"/>
            <w:gridSpan w:val="26"/>
            <w:noWrap w:val="0"/>
            <w:vAlign w:val="center"/>
          </w:tcPr>
          <w:p w14:paraId="02A6FCF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组织计量管理和技术专家深入工业企业，开展计量精准施“测”服务行动，积极为企业提供有针对性的计量咨询、培训和检测服务。</w:t>
            </w:r>
          </w:p>
        </w:tc>
        <w:tc>
          <w:tcPr>
            <w:tcW w:w="1251" w:type="dxa"/>
            <w:gridSpan w:val="2"/>
            <w:vMerge w:val="continue"/>
            <w:tcBorders>
              <w:top w:val="nil"/>
              <w:bottom w:val="nil"/>
            </w:tcBorders>
            <w:noWrap w:val="0"/>
            <w:vAlign w:val="center"/>
          </w:tcPr>
          <w:p w14:paraId="65DF681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6F12B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2"/>
          <w:gridAfter w:val="1"/>
          <w:wBefore w:w="10" w:type="dxa"/>
          <w:wAfter w:w="1" w:type="dxa"/>
          <w:trHeight w:val="1955" w:hRule="atLeast"/>
        </w:trPr>
        <w:tc>
          <w:tcPr>
            <w:tcW w:w="781" w:type="dxa"/>
            <w:gridSpan w:val="11"/>
            <w:vMerge w:val="continue"/>
            <w:tcBorders>
              <w:top w:val="nil"/>
            </w:tcBorders>
            <w:noWrap w:val="0"/>
            <w:vAlign w:val="center"/>
          </w:tcPr>
          <w:p w14:paraId="62B30C7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tcBorders>
              <w:top w:val="nil"/>
            </w:tcBorders>
            <w:noWrap w:val="0"/>
            <w:vAlign w:val="center"/>
          </w:tcPr>
          <w:p w14:paraId="4F05F38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36DE67E2">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50</w:t>
            </w:r>
          </w:p>
        </w:tc>
        <w:tc>
          <w:tcPr>
            <w:tcW w:w="8648" w:type="dxa"/>
            <w:gridSpan w:val="26"/>
            <w:noWrap w:val="0"/>
            <w:vAlign w:val="center"/>
          </w:tcPr>
          <w:p w14:paraId="5A4E93E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把荒漠化治理经验转化为标准。</w:t>
            </w:r>
          </w:p>
        </w:tc>
        <w:tc>
          <w:tcPr>
            <w:tcW w:w="1251" w:type="dxa"/>
            <w:gridSpan w:val="2"/>
            <w:noWrap w:val="0"/>
            <w:vAlign w:val="center"/>
          </w:tcPr>
          <w:p w14:paraId="3F82056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旗林草</w:t>
            </w:r>
            <w:r>
              <w:rPr>
                <w:rFonts w:hint="eastAsia" w:ascii="方正书宋简体" w:hAnsi="方正书宋简体" w:eastAsia="方正书宋简体" w:cs="方正书宋简体"/>
                <w:sz w:val="21"/>
                <w:szCs w:val="21"/>
              </w:rPr>
              <w:t>局</w:t>
            </w:r>
          </w:p>
        </w:tc>
      </w:tr>
      <w:tr w14:paraId="22B9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 w:type="dxa"/>
          <w:trHeight w:val="1016" w:hRule="atLeast"/>
        </w:trPr>
        <w:tc>
          <w:tcPr>
            <w:tcW w:w="786" w:type="dxa"/>
            <w:gridSpan w:val="12"/>
            <w:noWrap w:val="0"/>
            <w:vAlign w:val="center"/>
          </w:tcPr>
          <w:p w14:paraId="11EC5F3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年度</w:t>
            </w:r>
          </w:p>
        </w:tc>
        <w:tc>
          <w:tcPr>
            <w:tcW w:w="1594" w:type="dxa"/>
            <w:gridSpan w:val="24"/>
            <w:noWrap w:val="0"/>
            <w:vAlign w:val="center"/>
          </w:tcPr>
          <w:p w14:paraId="1EEB6C5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主要</w:t>
            </w:r>
          </w:p>
          <w:p w14:paraId="7091923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任务</w:t>
            </w:r>
          </w:p>
        </w:tc>
        <w:tc>
          <w:tcPr>
            <w:tcW w:w="376" w:type="dxa"/>
            <w:gridSpan w:val="3"/>
            <w:noWrap w:val="0"/>
            <w:vAlign w:val="center"/>
          </w:tcPr>
          <w:p w14:paraId="5E92D0E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序号</w:t>
            </w:r>
          </w:p>
        </w:tc>
        <w:tc>
          <w:tcPr>
            <w:tcW w:w="8648" w:type="dxa"/>
            <w:gridSpan w:val="26"/>
            <w:noWrap w:val="0"/>
            <w:vAlign w:val="center"/>
          </w:tcPr>
          <w:p w14:paraId="1B86D51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具体任务</w:t>
            </w:r>
          </w:p>
        </w:tc>
        <w:tc>
          <w:tcPr>
            <w:tcW w:w="1251" w:type="dxa"/>
            <w:gridSpan w:val="2"/>
            <w:noWrap w:val="0"/>
            <w:vAlign w:val="center"/>
          </w:tcPr>
          <w:p w14:paraId="5745A1E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责任部门</w:t>
            </w:r>
          </w:p>
        </w:tc>
      </w:tr>
      <w:tr w14:paraId="7D0D0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 w:type="dxa"/>
          <w:trHeight w:val="1245" w:hRule="atLeast"/>
        </w:trPr>
        <w:tc>
          <w:tcPr>
            <w:tcW w:w="786" w:type="dxa"/>
            <w:gridSpan w:val="12"/>
            <w:vMerge w:val="restart"/>
            <w:tcBorders>
              <w:bottom w:val="nil"/>
            </w:tcBorders>
            <w:noWrap w:val="0"/>
            <w:vAlign w:val="center"/>
          </w:tcPr>
          <w:p w14:paraId="20D78D9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val="en-US" w:eastAsia="zh-CN"/>
              </w:rPr>
              <w:t>2</w:t>
            </w:r>
            <w:r>
              <w:rPr>
                <w:rFonts w:hint="eastAsia" w:ascii="方正书宋简体" w:hAnsi="方正书宋简体" w:eastAsia="方正书宋简体" w:cs="方正书宋简体"/>
                <w:sz w:val="21"/>
                <w:szCs w:val="21"/>
              </w:rPr>
              <w:t>027年</w:t>
            </w:r>
          </w:p>
          <w:p w14:paraId="1E98D623">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1594" w:type="dxa"/>
            <w:gridSpan w:val="24"/>
            <w:vMerge w:val="restart"/>
            <w:tcBorders>
              <w:bottom w:val="nil"/>
            </w:tcBorders>
            <w:noWrap w:val="0"/>
            <w:vAlign w:val="center"/>
          </w:tcPr>
          <w:p w14:paraId="549138F4">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（八）</w:t>
            </w:r>
            <w:r>
              <w:rPr>
                <w:rFonts w:hint="eastAsia" w:ascii="方正书宋简体" w:hAnsi="方正书宋简体" w:eastAsia="方正书宋简体" w:cs="方正书宋简体"/>
                <w:sz w:val="21"/>
                <w:szCs w:val="21"/>
              </w:rPr>
              <w:t>开展质量治理能力提升行动</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lang w:val="en-US" w:eastAsia="zh-CN"/>
              </w:rPr>
              <w:t>5</w:t>
            </w:r>
            <w:r>
              <w:rPr>
                <w:rFonts w:hint="eastAsia" w:ascii="方正书宋简体" w:hAnsi="方正书宋简体" w:eastAsia="方正书宋简体" w:cs="方正书宋简体"/>
                <w:sz w:val="21"/>
                <w:szCs w:val="21"/>
              </w:rPr>
              <w:t>项</w:t>
            </w:r>
            <w:r>
              <w:rPr>
                <w:rFonts w:hint="eastAsia" w:ascii="方正书宋简体" w:hAnsi="方正书宋简体" w:eastAsia="方正书宋简体" w:cs="方正书宋简体"/>
                <w:sz w:val="21"/>
                <w:szCs w:val="21"/>
                <w:lang w:eastAsia="zh-CN"/>
              </w:rPr>
              <w:t>）</w:t>
            </w:r>
          </w:p>
        </w:tc>
        <w:tc>
          <w:tcPr>
            <w:tcW w:w="376" w:type="dxa"/>
            <w:gridSpan w:val="3"/>
            <w:noWrap w:val="0"/>
            <w:vAlign w:val="center"/>
          </w:tcPr>
          <w:p w14:paraId="59C5272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51</w:t>
            </w:r>
          </w:p>
        </w:tc>
        <w:tc>
          <w:tcPr>
            <w:tcW w:w="8648" w:type="dxa"/>
            <w:gridSpan w:val="26"/>
            <w:noWrap w:val="0"/>
            <w:vAlign w:val="center"/>
          </w:tcPr>
          <w:p w14:paraId="7F7F01A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深入实施质量提升行动，动员各行各业全面加强质量管理，全方位推动质量升级。</w:t>
            </w:r>
          </w:p>
        </w:tc>
        <w:tc>
          <w:tcPr>
            <w:tcW w:w="1251" w:type="dxa"/>
            <w:gridSpan w:val="2"/>
            <w:vMerge w:val="restart"/>
            <w:tcBorders>
              <w:bottom w:val="nil"/>
            </w:tcBorders>
            <w:noWrap w:val="0"/>
            <w:vAlign w:val="center"/>
          </w:tcPr>
          <w:p w14:paraId="7081533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旗市场监管局</w:t>
            </w:r>
          </w:p>
        </w:tc>
      </w:tr>
      <w:tr w14:paraId="6A395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 w:type="dxa"/>
          <w:trHeight w:val="1245" w:hRule="atLeast"/>
        </w:trPr>
        <w:tc>
          <w:tcPr>
            <w:tcW w:w="786" w:type="dxa"/>
            <w:gridSpan w:val="12"/>
            <w:vMerge w:val="continue"/>
            <w:tcBorders>
              <w:top w:val="nil"/>
              <w:bottom w:val="nil"/>
            </w:tcBorders>
            <w:noWrap w:val="0"/>
            <w:vAlign w:val="center"/>
          </w:tcPr>
          <w:p w14:paraId="14A3F91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41F133A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51010CE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52</w:t>
            </w:r>
          </w:p>
        </w:tc>
        <w:tc>
          <w:tcPr>
            <w:tcW w:w="8648" w:type="dxa"/>
            <w:gridSpan w:val="26"/>
            <w:noWrap w:val="0"/>
            <w:vAlign w:val="center"/>
          </w:tcPr>
          <w:p w14:paraId="6B1D003A">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组织企业</w:t>
            </w:r>
            <w:r>
              <w:rPr>
                <w:rFonts w:hint="eastAsia" w:ascii="方正书宋简体" w:hAnsi="方正书宋简体" w:eastAsia="方正书宋简体" w:cs="方正书宋简体"/>
                <w:sz w:val="21"/>
                <w:szCs w:val="21"/>
                <w:lang w:eastAsia="zh-CN"/>
              </w:rPr>
              <w:t>积极</w:t>
            </w:r>
            <w:r>
              <w:rPr>
                <w:rFonts w:hint="eastAsia" w:ascii="方正书宋简体" w:hAnsi="方正书宋简体" w:eastAsia="方正书宋简体" w:cs="方正书宋简体"/>
                <w:sz w:val="21"/>
                <w:szCs w:val="21"/>
              </w:rPr>
              <w:t>参评自治区主席质量奖</w:t>
            </w:r>
            <w:r>
              <w:rPr>
                <w:rFonts w:hint="eastAsia" w:ascii="方正书宋简体" w:hAnsi="方正书宋简体" w:eastAsia="方正书宋简体" w:cs="方正书宋简体"/>
                <w:sz w:val="21"/>
                <w:szCs w:val="21"/>
                <w:lang w:eastAsia="zh-CN"/>
              </w:rPr>
              <w:t>、市长质量奖</w:t>
            </w:r>
            <w:r>
              <w:rPr>
                <w:rFonts w:hint="eastAsia" w:ascii="方正书宋简体" w:hAnsi="方正书宋简体" w:eastAsia="方正书宋简体" w:cs="方正书宋简体"/>
                <w:sz w:val="21"/>
                <w:szCs w:val="21"/>
              </w:rPr>
              <w:t>。</w:t>
            </w:r>
          </w:p>
        </w:tc>
        <w:tc>
          <w:tcPr>
            <w:tcW w:w="1251" w:type="dxa"/>
            <w:gridSpan w:val="2"/>
            <w:vMerge w:val="continue"/>
            <w:tcBorders>
              <w:top w:val="nil"/>
            </w:tcBorders>
            <w:noWrap w:val="0"/>
            <w:vAlign w:val="center"/>
          </w:tcPr>
          <w:p w14:paraId="6896857C">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r w14:paraId="476D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 w:type="dxa"/>
          <w:trHeight w:val="2342" w:hRule="atLeast"/>
        </w:trPr>
        <w:tc>
          <w:tcPr>
            <w:tcW w:w="786" w:type="dxa"/>
            <w:gridSpan w:val="12"/>
            <w:vMerge w:val="continue"/>
            <w:tcBorders>
              <w:top w:val="nil"/>
              <w:bottom w:val="nil"/>
            </w:tcBorders>
            <w:noWrap w:val="0"/>
            <w:vAlign w:val="center"/>
          </w:tcPr>
          <w:p w14:paraId="7184FEA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6A50E7C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2C5B847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53</w:t>
            </w:r>
          </w:p>
        </w:tc>
        <w:tc>
          <w:tcPr>
            <w:tcW w:w="8648" w:type="dxa"/>
            <w:gridSpan w:val="26"/>
            <w:noWrap w:val="0"/>
            <w:vAlign w:val="center"/>
          </w:tcPr>
          <w:p w14:paraId="5604D0C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健全质量信用信息库，推动信用报告结果在政府采购、招标投标、银行信贷等方面的应用。</w:t>
            </w:r>
          </w:p>
        </w:tc>
        <w:tc>
          <w:tcPr>
            <w:tcW w:w="1251" w:type="dxa"/>
            <w:gridSpan w:val="2"/>
            <w:noWrap w:val="0"/>
            <w:vAlign w:val="center"/>
          </w:tcPr>
          <w:p w14:paraId="021F3798">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lang w:eastAsia="zh-CN"/>
              </w:rPr>
              <w:t>旗市场监管局</w:t>
            </w:r>
          </w:p>
          <w:p w14:paraId="0244657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旗发改委</w:t>
            </w:r>
          </w:p>
          <w:p w14:paraId="2DB88CB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旗财政局</w:t>
            </w:r>
          </w:p>
          <w:p w14:paraId="48DE2386">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市公共资源交易中心鄂托克旗分中心</w:t>
            </w:r>
          </w:p>
          <w:p w14:paraId="5E27255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eastAsia="zh-CN"/>
              </w:rPr>
            </w:pPr>
            <w:r>
              <w:rPr>
                <w:rFonts w:hint="eastAsia" w:ascii="方正书宋简体" w:hAnsi="方正书宋简体" w:eastAsia="方正书宋简体" w:cs="方正书宋简体"/>
                <w:sz w:val="21"/>
                <w:szCs w:val="21"/>
                <w:lang w:eastAsia="zh-CN"/>
              </w:rPr>
              <w:t>鄂托克金融监管支局</w:t>
            </w:r>
          </w:p>
        </w:tc>
      </w:tr>
      <w:tr w14:paraId="1A71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 w:type="dxa"/>
          <w:trHeight w:val="1102" w:hRule="atLeast"/>
        </w:trPr>
        <w:tc>
          <w:tcPr>
            <w:tcW w:w="786" w:type="dxa"/>
            <w:gridSpan w:val="12"/>
            <w:vMerge w:val="continue"/>
            <w:tcBorders>
              <w:top w:val="nil"/>
              <w:bottom w:val="nil"/>
            </w:tcBorders>
            <w:noWrap w:val="0"/>
            <w:vAlign w:val="center"/>
          </w:tcPr>
          <w:p w14:paraId="4AEE531B">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bottom w:val="nil"/>
            </w:tcBorders>
            <w:noWrap w:val="0"/>
            <w:vAlign w:val="center"/>
          </w:tcPr>
          <w:p w14:paraId="31C923BE">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2601112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rPr>
            </w:pPr>
            <w:r>
              <w:rPr>
                <w:rFonts w:hint="eastAsia" w:ascii="方正书宋简体" w:hAnsi="方正书宋简体" w:eastAsia="方正书宋简体" w:cs="方正书宋简体"/>
                <w:sz w:val="21"/>
                <w:szCs w:val="21"/>
                <w:lang w:val="en-US" w:eastAsia="zh-CN"/>
              </w:rPr>
              <w:t>54</w:t>
            </w:r>
          </w:p>
        </w:tc>
        <w:tc>
          <w:tcPr>
            <w:tcW w:w="8648" w:type="dxa"/>
            <w:gridSpan w:val="26"/>
            <w:noWrap w:val="0"/>
            <w:vAlign w:val="center"/>
          </w:tcPr>
          <w:p w14:paraId="24AD3430">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出台相关政策，完善各领域质量执法机制。</w:t>
            </w:r>
          </w:p>
        </w:tc>
        <w:tc>
          <w:tcPr>
            <w:tcW w:w="1251" w:type="dxa"/>
            <w:gridSpan w:val="2"/>
            <w:vMerge w:val="restart"/>
            <w:tcBorders>
              <w:bottom w:val="nil"/>
            </w:tcBorders>
            <w:noWrap w:val="0"/>
            <w:vAlign w:val="center"/>
          </w:tcPr>
          <w:p w14:paraId="40039AA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各相关执法部门</w:t>
            </w:r>
          </w:p>
        </w:tc>
      </w:tr>
      <w:tr w14:paraId="7170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 w:type="dxa"/>
          <w:trHeight w:val="923" w:hRule="atLeast"/>
        </w:trPr>
        <w:tc>
          <w:tcPr>
            <w:tcW w:w="786" w:type="dxa"/>
            <w:gridSpan w:val="12"/>
            <w:vMerge w:val="continue"/>
            <w:tcBorders>
              <w:top w:val="nil"/>
            </w:tcBorders>
            <w:noWrap w:val="0"/>
            <w:vAlign w:val="top"/>
          </w:tcPr>
          <w:p w14:paraId="7BC0967F">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1594" w:type="dxa"/>
            <w:gridSpan w:val="24"/>
            <w:vMerge w:val="continue"/>
            <w:tcBorders>
              <w:top w:val="nil"/>
            </w:tcBorders>
            <w:noWrap w:val="0"/>
            <w:vAlign w:val="top"/>
          </w:tcPr>
          <w:p w14:paraId="41388957">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c>
          <w:tcPr>
            <w:tcW w:w="376" w:type="dxa"/>
            <w:gridSpan w:val="3"/>
            <w:noWrap w:val="0"/>
            <w:vAlign w:val="center"/>
          </w:tcPr>
          <w:p w14:paraId="49A1A6D9">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55</w:t>
            </w:r>
          </w:p>
        </w:tc>
        <w:tc>
          <w:tcPr>
            <w:tcW w:w="8648" w:type="dxa"/>
            <w:gridSpan w:val="26"/>
            <w:noWrap w:val="0"/>
            <w:vAlign w:val="center"/>
          </w:tcPr>
          <w:p w14:paraId="1FAF34ED">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通过智能化监管与实地巡查检查指导等有机结合，不断创新监管模式。</w:t>
            </w:r>
          </w:p>
        </w:tc>
        <w:tc>
          <w:tcPr>
            <w:tcW w:w="1251" w:type="dxa"/>
            <w:gridSpan w:val="2"/>
            <w:vMerge w:val="continue"/>
            <w:tcBorders>
              <w:top w:val="nil"/>
            </w:tcBorders>
            <w:noWrap w:val="0"/>
            <w:vAlign w:val="top"/>
          </w:tcPr>
          <w:p w14:paraId="1EF3DC91">
            <w:pPr>
              <w:keepNext w:val="0"/>
              <w:keepLines w:val="0"/>
              <w:pageBreakBefore w:val="0"/>
              <w:widowControl w:val="0"/>
              <w:kinsoku/>
              <w:wordWrap/>
              <w:overflowPunct/>
              <w:topLinePunct w:val="0"/>
              <w:autoSpaceDE/>
              <w:autoSpaceDN/>
              <w:bidi w:val="0"/>
              <w:adjustRightInd w:val="0"/>
              <w:snapToGrid w:val="0"/>
              <w:jc w:val="center"/>
              <w:textAlignment w:val="baseline"/>
              <w:rPr>
                <w:rFonts w:hint="eastAsia" w:ascii="方正书宋简体" w:hAnsi="方正书宋简体" w:eastAsia="方正书宋简体" w:cs="方正书宋简体"/>
                <w:sz w:val="21"/>
                <w:szCs w:val="21"/>
              </w:rPr>
            </w:pPr>
          </w:p>
        </w:tc>
      </w:tr>
    </w:tbl>
    <w:p w14:paraId="56F82B9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B3E3F30-064E-48C2-A9C9-43F33CE92019}"/>
  </w:font>
  <w:font w:name="仿宋_GB2312">
    <w:altName w:val="仿宋"/>
    <w:panose1 w:val="02010609030101010101"/>
    <w:charset w:val="86"/>
    <w:family w:val="auto"/>
    <w:pitch w:val="default"/>
    <w:sig w:usb0="00000000" w:usb1="00000000" w:usb2="00000000" w:usb3="00000000" w:csb0="00040000" w:csb1="00000000"/>
    <w:embedRegular r:id="rId2" w:fontKey="{331FABCE-C641-49A2-A263-79F6539E2906}"/>
  </w:font>
  <w:font w:name="方正小标宋简体">
    <w:panose1 w:val="02000000000000000000"/>
    <w:charset w:val="86"/>
    <w:family w:val="auto"/>
    <w:pitch w:val="default"/>
    <w:sig w:usb0="00000001" w:usb1="08000000" w:usb2="00000000" w:usb3="00000000" w:csb0="00040000" w:csb1="00000000"/>
    <w:embedRegular r:id="rId3" w:fontKey="{01620D69-23D2-4D6F-BA8B-0A9D3618EC7F}"/>
  </w:font>
  <w:font w:name="方正书宋简体">
    <w:panose1 w:val="02000000000000000000"/>
    <w:charset w:val="86"/>
    <w:family w:val="auto"/>
    <w:pitch w:val="default"/>
    <w:sig w:usb0="A00002BF" w:usb1="184F6CFA" w:usb2="00000012" w:usb3="00000000" w:csb0="00040001" w:csb1="00000000"/>
    <w:embedRegular r:id="rId4" w:fontKey="{97730477-75AB-4EBD-A9C3-BC4AE14D641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804B7"/>
    <w:rsid w:val="5948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黑体"/>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2026-02-28T02:50:00Z</dcterms:created>
  <dc:creator>肉晴晴</dc:creator>
  <cp:lastModifiedBy>肉晴晴</cp:lastModifiedBy>
  <dcterms:modified xsi:type="dcterms:W3CDTF">2026-02-28T02:52:05Z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40A3945DC16C4C3FA2A6FDE98B57E6D6_11</vt:lpwstr>
  </property>
  <property fmtid="{D5CDD505-2E9C-101B-9397-08002B2CF9AE}" pid="4" name="KSOTemplateDocerSaveRecord">
    <vt:lpwstr>eyJoZGlkIjoiZjljY2Q5YjI3OWFkZTE2NWRhMGM2ZGM5YTNhOGIwODAiLCJ1c2VySWQiOiIxODA0ODA0MjUzIn0=</vt:lpwstr>
  </property>
</Properties>
</file>