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4A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F554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116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highlight w:val="none"/>
          <w:lang w:val="en-US" w:eastAsia="zh-CN"/>
        </w:rPr>
        <w:t>鄂托克旗外商投资促进协调联动机制职责分</w:t>
      </w:r>
    </w:p>
    <w:p w14:paraId="4866F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2" w:firstLineChars="200"/>
        <w:textAlignment w:val="auto"/>
        <w:rPr>
          <w:rFonts w:hint="eastAsia" w:ascii="方正书宋简体" w:hAnsi="方正书宋简体" w:eastAsia="方正书宋简体" w:cs="方正书宋简体"/>
          <w:b/>
          <w:bCs/>
          <w:sz w:val="21"/>
          <w:szCs w:val="21"/>
          <w:lang w:val="en-US" w:eastAsia="zh-CN"/>
        </w:rPr>
      </w:pPr>
    </w:p>
    <w:p w14:paraId="5262F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2" w:firstLineChars="200"/>
        <w:textAlignment w:val="auto"/>
        <w:rPr>
          <w:rFonts w:hint="eastAsia" w:ascii="方正书宋简体" w:hAnsi="方正书宋简体" w:eastAsia="方正书宋简体" w:cs="方正书宋简体"/>
          <w:b/>
          <w:bCs/>
          <w:sz w:val="21"/>
          <w:szCs w:val="21"/>
          <w:lang w:val="en-US" w:eastAsia="zh-CN"/>
        </w:rPr>
        <w:sectPr>
          <w:pgSz w:w="11905" w:h="16838"/>
          <w:pgMar w:top="1701" w:right="1247" w:bottom="1701" w:left="1247" w:header="10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447" w:charSpace="0"/>
        </w:sectPr>
      </w:pPr>
    </w:p>
    <w:p w14:paraId="3926D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2" w:firstLineChars="200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  <w:lang w:eastAsia="zh-CN"/>
        </w:rPr>
      </w:pP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  <w:lang w:val="en-US" w:eastAsia="zh-CN"/>
        </w:rPr>
        <w:t>1.旗工信和科技局：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21"/>
          <w:szCs w:val="21"/>
          <w:lang w:val="en-US" w:eastAsia="zh-CN"/>
        </w:rPr>
        <w:t>负责外商投资促进协调联动机制的总体设计，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收集整理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外商投资促进政策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eastAsia="zh-CN"/>
        </w:rPr>
        <w:t>，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制定外商投资促进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发展规划；协调解决外商投资重大问题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eastAsia="zh-CN"/>
        </w:rPr>
        <w:t>，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指导外资企业开展业务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eastAsia="zh-CN"/>
        </w:rPr>
        <w:t>；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贯彻落实国家和地方有关科技创新与人才工作的方针政策。协助高新区企业开展各类科技奖励、科技发展引导资金和项目的组织申报工作，推进企业高层次科研人才引进、培育及服务工作，促进人才链与产业链、创新链深度融合，指导企业建设研发中心并吸纳研发人才。</w:t>
      </w:r>
    </w:p>
    <w:p w14:paraId="6897A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2" w:firstLineChars="200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  <w:lang w:val="en-US" w:eastAsia="zh-CN"/>
        </w:rPr>
        <w:t>2.旗招商引资服务中心</w:t>
      </w: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</w:rPr>
        <w:t>：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承担外商投资促进的具体工作。负责外商投资项目的对接、洽谈和跟踪服务；组织开展招商引资活动；收集、分析和发布外商投资信息；同时，加强与其他部门的沟通协作，及时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向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高新区管委会反馈项目进展情况和存在的问题，共同推动项目落地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eastAsia="zh-CN"/>
        </w:rPr>
        <w:t>；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协助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外资企业的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立项、能评、安评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等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手续办理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工作；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跟踪外资企业项目推进，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配合做好外资企业的服务工作。​</w:t>
      </w:r>
    </w:p>
    <w:p w14:paraId="57073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2" w:firstLineChars="200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  <w:lang w:val="en-US" w:eastAsia="zh-CN"/>
        </w:rPr>
        <w:t>3.旗税务局、高新区税务局</w:t>
      </w: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</w:rPr>
        <w:t>：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负责外资企业的各项税收优惠政策咨询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引导服务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；与其他部门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及驻园单位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协同，确保税收政策的有效实施，为外资企业创造良好的税收环境。​</w:t>
      </w:r>
    </w:p>
    <w:p w14:paraId="19811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2" w:firstLineChars="200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  <w:lang w:val="en-US" w:eastAsia="zh-CN"/>
        </w:rPr>
        <w:t>4.旗应急管理局：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负责外资企业安全生产综合监督管理工作，指导企业建立健全安全生产责任制和安全生产管理制度，为外资企业提供安全生产政策咨询和技术服务，保障企业生产经营安全。​</w:t>
      </w:r>
    </w:p>
    <w:p w14:paraId="7FF76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2" w:firstLineChars="200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  <w:lang w:val="en-US" w:eastAsia="zh-CN"/>
        </w:rPr>
        <w:t>5.旗生态环境分局：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负责外资企业环境保护监督管理工作，落实环境保护法律法规和政策。参与外商投资项目前期对接，提供环境保护政策咨询和技术指导，推动外资企业绿色低碳发展，助力高新区生态环境质量改善。</w:t>
      </w:r>
    </w:p>
    <w:p w14:paraId="698BF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2" w:firstLineChars="200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  <w:lang w:val="en-US" w:eastAsia="zh-CN"/>
        </w:rPr>
        <w:t>6.旗住建局：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负责协助外资企业建设项目的施工许可等审批管理工作，指导企业办理相关建设手续，提供建设工程技术标准和政策咨询服务。</w:t>
      </w:r>
    </w:p>
    <w:p w14:paraId="2D636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2" w:firstLineChars="200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  <w:lang w:val="en-US" w:eastAsia="zh-CN"/>
        </w:rPr>
        <w:t>7.旗自然资源局：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负责协助外资企业建设项目的建设用地规划许可、建设工程规划许可。</w:t>
      </w:r>
    </w:p>
    <w:p w14:paraId="76D72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2" w:firstLineChars="200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  <w:lang w:val="en-US" w:eastAsia="zh-CN"/>
        </w:rPr>
        <w:t>8.</w:t>
      </w: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  <w:lang w:eastAsia="zh-CN"/>
        </w:rPr>
        <w:t>旗工商联</w:t>
      </w: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</w:rPr>
        <w:t>：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发挥桥梁和纽带作用，协助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eastAsia="zh-CN"/>
        </w:rPr>
        <w:t>各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部门开展外商投资促进工作。为外商提供行业信息和市场调研服务；组织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eastAsia="zh-CN"/>
        </w:rPr>
        <w:t>各类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交流活动，促进外资企业与本土企业的合作；反映外资企业的诉求和建议。​</w:t>
      </w:r>
    </w:p>
    <w:p w14:paraId="093EF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2" w:firstLineChars="200"/>
        <w:textAlignment w:val="auto"/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sz w:val="44"/>
          <w:szCs w:val="44"/>
          <w:lang w:val="en-US" w:eastAsia="zh-CN"/>
        </w:rPr>
        <w:sectPr>
          <w:type w:val="continuous"/>
          <w:pgSz w:w="11905" w:h="16838"/>
          <w:pgMar w:top="1701" w:right="1247" w:bottom="1701" w:left="1247" w:header="10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4493" w:space="425"/>
            <w:col w:w="4493"/>
          </w:cols>
          <w:rtlGutter w:val="0"/>
          <w:docGrid w:type="lines" w:linePitch="447" w:charSpace="0"/>
        </w:sectPr>
      </w:pP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  <w:lang w:val="en-US" w:eastAsia="zh-CN"/>
        </w:rPr>
        <w:t>9.</w:t>
      </w: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</w:rPr>
        <w:t>企业代表：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包括外资企业和本土企业代表，为外商投资促进工作提供实践经验和建议。积极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推荐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有意向的外资企业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来我旗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进行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投资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洽谈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eastAsia="zh-CN"/>
        </w:rPr>
        <w:t>事宜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。</w:t>
      </w:r>
    </w:p>
    <w:p w14:paraId="46BE1E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911D36-6F0A-401E-9648-563134070B9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DA9615-F4A5-467E-B7F5-6B722016D1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557D9"/>
    <w:rsid w:val="3945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2026-02-28T03:25:00Z</dcterms:created>
  <dc:creator>肉晴晴</dc:creator>
  <cp:lastModifiedBy>肉晴晴</cp:lastModifiedBy>
  <dcterms:modified xsi:type="dcterms:W3CDTF">2026-02-28T03:26:45Z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C79A48FC91D34E8CB7B02A4EBA14FD4A_11</vt:lpwstr>
  </property>
  <property fmtid="{D5CDD505-2E9C-101B-9397-08002B2CF9AE}" pid="4" name="KSOTemplateDocerSaveRecord">
    <vt:lpwstr>eyJoZGlkIjoiZjljY2Q5YjI3OWFkZTE2NWRhMGM2ZGM5YTNhOGIwODAiLCJ1c2VySWQiOiIxODA0ODA0MjUzIn0=</vt:lpwstr>
  </property>
</Properties>
</file>